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EAFB" w14:textId="77777777" w:rsidR="00B85F5A" w:rsidRPr="00B85F5A" w:rsidRDefault="00B85F5A" w:rsidP="00B85F5A">
      <w:pPr>
        <w:widowControl/>
        <w:shd w:val="clear" w:color="auto" w:fill="FAFAFA"/>
        <w:spacing w:before="240" w:after="240"/>
        <w:jc w:val="left"/>
        <w:outlineLvl w:val="0"/>
        <w:rPr>
          <w:rFonts w:ascii="Arial" w:eastAsia="宋体" w:hAnsi="Arial" w:cs="Arial"/>
          <w:b/>
          <w:bCs/>
          <w:color w:val="3B3B3B"/>
          <w:kern w:val="36"/>
          <w:sz w:val="42"/>
          <w:szCs w:val="42"/>
        </w:rPr>
      </w:pPr>
      <w:r w:rsidRPr="00B85F5A">
        <w:rPr>
          <w:rFonts w:ascii="Arial" w:eastAsia="宋体" w:hAnsi="Arial" w:cs="Arial"/>
          <w:b/>
          <w:bCs/>
          <w:color w:val="3B3B3B"/>
          <w:kern w:val="36"/>
          <w:sz w:val="42"/>
          <w:szCs w:val="42"/>
        </w:rPr>
        <w:t xml:space="preserve">PCT </w:t>
      </w:r>
      <w:r w:rsidRPr="00B85F5A">
        <w:rPr>
          <w:rFonts w:ascii="Arial" w:eastAsia="宋体" w:hAnsi="Arial" w:cs="Arial"/>
          <w:b/>
          <w:bCs/>
          <w:color w:val="3B3B3B"/>
          <w:kern w:val="36"/>
          <w:sz w:val="42"/>
          <w:szCs w:val="42"/>
        </w:rPr>
        <w:t>现在已有</w:t>
      </w:r>
      <w:r w:rsidRPr="00B85F5A">
        <w:rPr>
          <w:rFonts w:ascii="Arial" w:eastAsia="宋体" w:hAnsi="Arial" w:cs="Arial"/>
          <w:b/>
          <w:bCs/>
          <w:color w:val="3B3B3B"/>
          <w:kern w:val="36"/>
          <w:sz w:val="42"/>
          <w:szCs w:val="42"/>
        </w:rPr>
        <w:t>153</w:t>
      </w:r>
      <w:r w:rsidRPr="00B85F5A">
        <w:rPr>
          <w:rFonts w:ascii="Arial" w:eastAsia="宋体" w:hAnsi="Arial" w:cs="Arial"/>
          <w:b/>
          <w:bCs/>
          <w:color w:val="3B3B3B"/>
          <w:kern w:val="36"/>
          <w:sz w:val="42"/>
          <w:szCs w:val="42"/>
        </w:rPr>
        <w:t>个缔约国</w:t>
      </w:r>
    </w:p>
    <w:p w14:paraId="1B3B4FA6" w14:textId="57479C25" w:rsidR="00B85F5A" w:rsidRDefault="00B85F5A" w:rsidP="00B85F5A">
      <w:pPr>
        <w:pStyle w:val="a7"/>
        <w:spacing w:before="0" w:beforeAutospacing="0" w:after="240" w:afterAutospacing="0"/>
        <w:rPr>
          <w:rFonts w:ascii="Arial" w:hAnsi="Arial" w:cs="Arial"/>
          <w:color w:val="3B3B3B"/>
        </w:rPr>
      </w:pPr>
      <w:r>
        <w:rPr>
          <w:rFonts w:ascii="Arial" w:hAnsi="Arial" w:cs="Arial"/>
          <w:noProof/>
          <w:color w:val="3B3B3B"/>
        </w:rPr>
        <w:drawing>
          <wp:inline distT="0" distB="0" distL="0" distR="0" wp14:anchorId="42C8B57D" wp14:editId="45AB4A21">
            <wp:extent cx="5274310" cy="2781935"/>
            <wp:effectExtent l="0" t="0" r="0" b="0"/>
            <wp:docPr id="1" name="图片 1" descr="PCT缔约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CT缔约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8"/>
        <w:gridCol w:w="3514"/>
        <w:gridCol w:w="3514"/>
      </w:tblGrid>
      <w:tr w:rsidR="00B85F5A" w14:paraId="650BD4AD" w14:textId="77777777" w:rsidTr="00B85F5A">
        <w:trPr>
          <w:trHeight w:val="555"/>
        </w:trPr>
        <w:tc>
          <w:tcPr>
            <w:tcW w:w="1000" w:type="pct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D6B6114" w14:textId="77777777" w:rsidR="00B85F5A" w:rsidRDefault="00B85F5A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双字母代码</w:t>
            </w:r>
          </w:p>
        </w:tc>
        <w:tc>
          <w:tcPr>
            <w:tcW w:w="2000" w:type="pct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782AF0" w14:textId="77777777" w:rsidR="00B85F5A" w:rsidRDefault="00B85F5A"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国家名称</w:t>
            </w:r>
          </w:p>
        </w:tc>
        <w:tc>
          <w:tcPr>
            <w:tcW w:w="2000" w:type="pct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C13F787" w14:textId="77777777" w:rsidR="00B85F5A" w:rsidRDefault="00B85F5A"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PCT在该国生效的日期</w:t>
            </w:r>
            <w:hyperlink r:id="rId8" w:anchor="note1" w:history="1">
              <w:r>
                <w:rPr>
                  <w:rStyle w:val="a8"/>
                  <w:b/>
                  <w:bCs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1</w:t>
              </w:r>
            </w:hyperlink>
          </w:p>
        </w:tc>
      </w:tr>
      <w:tr w:rsidR="00B85F5A" w14:paraId="2512CBD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1EADA8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9CD185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阿拉伯联合酋长国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C2AE7F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1999年3月10日</w:t>
            </w:r>
          </w:p>
        </w:tc>
      </w:tr>
      <w:tr w:rsidR="00B85F5A" w14:paraId="2CAAA49F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D221B3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07BFF3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安提瓜和巴布达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FFA340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2000年3月17日</w:t>
            </w:r>
          </w:p>
        </w:tc>
      </w:tr>
      <w:tr w:rsidR="00B85F5A" w14:paraId="2A0B0BD2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97A2FF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AL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F8E911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阿尔巴尼亚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60578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1995年10月4日</w:t>
            </w:r>
          </w:p>
        </w:tc>
      </w:tr>
      <w:tr w:rsidR="00B85F5A" w14:paraId="21FA160A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4D1441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2E072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亚美尼亚</w:t>
            </w:r>
            <w:hyperlink r:id="rId9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FD5A3C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329E52DD" w14:textId="77777777" w:rsidTr="00B85F5A">
        <w:trPr>
          <w:trHeight w:val="484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22C4F4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AO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8EB3CB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安哥拉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8579C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2007年12月27日</w:t>
            </w:r>
          </w:p>
        </w:tc>
      </w:tr>
      <w:tr w:rsidR="00B85F5A" w14:paraId="2E67F096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EDDB44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A594F3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奥地利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F41124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1979年4月23日</w:t>
            </w:r>
          </w:p>
        </w:tc>
      </w:tr>
      <w:tr w:rsidR="00B85F5A" w14:paraId="6B1B463C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485717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AU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E5E232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澳大利亚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C76F82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1980年3月31日</w:t>
            </w:r>
          </w:p>
        </w:tc>
      </w:tr>
      <w:tr w:rsidR="00B85F5A" w14:paraId="376CE22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06269F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AZ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A88712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阿塞拜疆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F6A2DD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1995年12月25日</w:t>
            </w:r>
          </w:p>
        </w:tc>
      </w:tr>
      <w:tr w:rsidR="00B85F5A" w14:paraId="26AFCC7C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72BC3B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500E28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波斯尼亚和黑塞哥维那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DFF501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1996年9月7日</w:t>
            </w:r>
          </w:p>
        </w:tc>
      </w:tr>
      <w:tr w:rsidR="00B85F5A" w14:paraId="519A1BEF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4473E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BB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1E7FD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巴巴多斯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F1B33A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1985年3月12日</w:t>
            </w:r>
          </w:p>
        </w:tc>
      </w:tr>
      <w:tr w:rsidR="00B85F5A" w14:paraId="34AD3E9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02E808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306B48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比利时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48A34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1981年12月14日</w:t>
            </w:r>
          </w:p>
        </w:tc>
      </w:tr>
      <w:tr w:rsidR="00B85F5A" w14:paraId="5DF3830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5466E6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BF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A077AC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布基纳法索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BFE183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1989年3月21日</w:t>
            </w:r>
          </w:p>
        </w:tc>
      </w:tr>
      <w:tr w:rsidR="00B85F5A" w14:paraId="7CD8C65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1F621A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A76889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保加利亚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0620EA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1984年5月21日</w:t>
            </w:r>
          </w:p>
        </w:tc>
      </w:tr>
      <w:tr w:rsidR="00B85F5A" w14:paraId="622D5475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3D5E0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BH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44E1B5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巴林</w:t>
            </w:r>
            <w:hyperlink r:id="rId10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37B09A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2007年3月18日</w:t>
            </w:r>
          </w:p>
        </w:tc>
      </w:tr>
      <w:tr w:rsidR="00B85F5A" w14:paraId="3D6D19F8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00DE6B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BJ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058EEF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贝宁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ED5716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1987年2月26日</w:t>
            </w:r>
          </w:p>
        </w:tc>
      </w:tr>
      <w:tr w:rsidR="00B85F5A" w14:paraId="16D0B866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8A21D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7416B1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文莱达鲁萨兰国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B6CC8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2012年7月24日</w:t>
            </w:r>
          </w:p>
        </w:tc>
      </w:tr>
      <w:tr w:rsidR="00B85F5A" w14:paraId="06BF5BD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03EEFB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97FA82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巴西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161F9F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1978年4月9日</w:t>
            </w:r>
          </w:p>
        </w:tc>
      </w:tr>
      <w:tr w:rsidR="00B85F5A" w14:paraId="1DEAA786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633ECA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BW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0B75F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博茨瓦纳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FB8C1A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2003年10月30日</w:t>
            </w:r>
          </w:p>
        </w:tc>
      </w:tr>
      <w:tr w:rsidR="00B85F5A" w14:paraId="12307416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29707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BY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6CC1BD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白俄罗斯</w:t>
            </w:r>
            <w:hyperlink r:id="rId11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F559B3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7BABA67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7E2211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BZ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91B886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伯利兹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04CC19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2000年6月17日</w:t>
            </w:r>
          </w:p>
        </w:tc>
      </w:tr>
      <w:tr w:rsidR="00B85F5A" w14:paraId="28C0019B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1D9FD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28A8E2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加拿大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87CD9E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1990年1月2日</w:t>
            </w:r>
          </w:p>
        </w:tc>
      </w:tr>
      <w:tr w:rsidR="00B85F5A" w14:paraId="754937FA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90A61D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CF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592AD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中非共和国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DCE100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777ECD19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4F5597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754C5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刚果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5FEB55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18419347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68F2EC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CH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020A9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瑞士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F5E1B1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3EC78929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6BBC96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CI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D2B7B7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科特迪瓦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82C83C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1991年4月30日</w:t>
            </w:r>
          </w:p>
        </w:tc>
      </w:tr>
      <w:tr w:rsidR="00B85F5A" w14:paraId="56ADB99B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7E5C20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CL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450B7F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智利</w:t>
            </w:r>
            <w:hyperlink r:id="rId12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7AD83F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2009年6月2日</w:t>
            </w:r>
          </w:p>
        </w:tc>
      </w:tr>
      <w:tr w:rsidR="00B85F5A" w14:paraId="261406C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1B665C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D6B171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喀麦隆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0610BF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7DAA5B27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955AFA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CN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4179D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中国</w:t>
            </w:r>
            <w:hyperlink r:id="rId13" w:anchor="note3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3</w:t>
              </w:r>
            </w:hyperlink>
            <w:r>
              <w:rPr>
                <w:sz w:val="20"/>
                <w:szCs w:val="20"/>
                <w:bdr w:val="none" w:sz="0" w:space="0" w:color="auto" w:frame="1"/>
                <w:vertAlign w:val="superscript"/>
              </w:rPr>
              <w:t>, </w:t>
            </w:r>
            <w:hyperlink r:id="rId14" w:anchor="note4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4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5EBAF2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1994年1月1日</w:t>
            </w:r>
          </w:p>
        </w:tc>
      </w:tr>
      <w:tr w:rsidR="00B85F5A" w14:paraId="12903697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B77E30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CO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14D40C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哥伦比亚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BBA3BA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2001年2月28日</w:t>
            </w:r>
          </w:p>
        </w:tc>
      </w:tr>
      <w:tr w:rsidR="00B85F5A" w14:paraId="2B340BD1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8AF10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A4E9AC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哥斯达黎加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4938A7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1999年8月3日</w:t>
            </w:r>
          </w:p>
        </w:tc>
      </w:tr>
      <w:tr w:rsidR="00B85F5A" w14:paraId="6693CDAF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6B60BD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CU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0F0484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古巴</w:t>
            </w:r>
            <w:hyperlink r:id="rId15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D11FFE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1996年7月16日</w:t>
            </w:r>
          </w:p>
        </w:tc>
      </w:tr>
      <w:tr w:rsidR="00B85F5A" w14:paraId="4F168272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F46A16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CY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3AA6BF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塞浦路斯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BFCDF7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1998年4月1日</w:t>
            </w:r>
          </w:p>
        </w:tc>
      </w:tr>
      <w:tr w:rsidR="00B85F5A" w14:paraId="68338A91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D97268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CZ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AAEF8F2" w14:textId="77777777" w:rsidR="00B85F5A" w:rsidRDefault="00B85F5A">
            <w:pPr>
              <w:rPr>
                <w:szCs w:val="21"/>
              </w:rPr>
            </w:pPr>
            <w:r>
              <w:rPr>
                <w:rStyle w:val="preferred"/>
                <w:szCs w:val="21"/>
                <w:bdr w:val="none" w:sz="0" w:space="0" w:color="auto" w:frame="1"/>
              </w:rPr>
              <w:t>捷克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59109D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1993年1月1日</w:t>
            </w:r>
          </w:p>
        </w:tc>
      </w:tr>
      <w:tr w:rsidR="00B85F5A" w14:paraId="385D4D95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C57DA7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DE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165798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德国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CF4DA0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687CD49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E761D7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DJ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454BA3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吉布提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177B58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2016年9月23日</w:t>
            </w:r>
          </w:p>
        </w:tc>
      </w:tr>
      <w:tr w:rsidR="00B85F5A" w14:paraId="075CAAB2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F3793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DK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27D532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丹麦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CEBA66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1978年12月1日</w:t>
            </w:r>
          </w:p>
        </w:tc>
      </w:tr>
      <w:tr w:rsidR="00B85F5A" w14:paraId="62CAEA02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90D354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DM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AC08FC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多米尼克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858694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1999年8月7日</w:t>
            </w:r>
          </w:p>
        </w:tc>
      </w:tr>
      <w:tr w:rsidR="00B85F5A" w14:paraId="402A55C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80312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DO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9EBA57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多米尼加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038052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2007年5月28日</w:t>
            </w:r>
          </w:p>
        </w:tc>
      </w:tr>
      <w:tr w:rsidR="00B85F5A" w14:paraId="0B82EE76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328838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DZ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44A0D7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阿尔及利亚</w:t>
            </w:r>
            <w:hyperlink r:id="rId16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F4202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2000年3月8日</w:t>
            </w:r>
          </w:p>
        </w:tc>
      </w:tr>
      <w:tr w:rsidR="00B85F5A" w14:paraId="75D4AACA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902DA5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EC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D80162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厄瓜多尔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5DE8D0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2001年5月7日</w:t>
            </w:r>
          </w:p>
        </w:tc>
      </w:tr>
      <w:tr w:rsidR="00B85F5A" w14:paraId="082BEB8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A90D9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EE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27ACCE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爱沙尼亚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C1336D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1994年8月24日</w:t>
            </w:r>
          </w:p>
        </w:tc>
      </w:tr>
      <w:tr w:rsidR="00B85F5A" w14:paraId="231EC41A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F6E1E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EG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545F2B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埃及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7CA04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2003年9月6日</w:t>
            </w:r>
          </w:p>
        </w:tc>
      </w:tr>
      <w:tr w:rsidR="00B85F5A" w14:paraId="2C5B4E0E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E55E54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ES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049815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西班牙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F51CB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1989年11月16日</w:t>
            </w:r>
          </w:p>
        </w:tc>
      </w:tr>
      <w:tr w:rsidR="00B85F5A" w14:paraId="3D24730D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5CE440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FI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515A62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芬兰</w:t>
            </w:r>
            <w:hyperlink r:id="rId17" w:anchor="note5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5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94E50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1980年10月1日</w:t>
            </w:r>
          </w:p>
        </w:tc>
      </w:tr>
      <w:tr w:rsidR="00B85F5A" w14:paraId="1C2EB40D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A5E844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FR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705675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法国</w:t>
            </w:r>
            <w:hyperlink r:id="rId18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  <w:r>
              <w:rPr>
                <w:sz w:val="20"/>
                <w:szCs w:val="20"/>
                <w:bdr w:val="none" w:sz="0" w:space="0" w:color="auto" w:frame="1"/>
                <w:vertAlign w:val="superscript"/>
              </w:rPr>
              <w:t>, </w:t>
            </w:r>
            <w:hyperlink r:id="rId19" w:anchor="note6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6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55B573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1978年2月25日</w:t>
            </w:r>
          </w:p>
        </w:tc>
      </w:tr>
      <w:tr w:rsidR="00B85F5A" w14:paraId="5ABDEBE7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6BE17F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5AB006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加蓬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C3B51C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04710A72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30FF33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GB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F2F10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大不列颠及北爱尔兰联合王国</w:t>
            </w:r>
            <w:hyperlink r:id="rId20" w:anchor="note7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7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41493A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1BCD17D8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FAA614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GD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6638F0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格林纳达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473DC0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1998年9月22日</w:t>
            </w:r>
          </w:p>
        </w:tc>
      </w:tr>
      <w:tr w:rsidR="00B85F5A" w14:paraId="6F75FE2B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618738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315463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格鲁吉亚</w:t>
            </w:r>
            <w:hyperlink r:id="rId21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233274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7A39A687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CA4A6B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GH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39D88E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加纳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D99395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1997年2月26日</w:t>
            </w:r>
          </w:p>
        </w:tc>
      </w:tr>
      <w:tr w:rsidR="00B85F5A" w14:paraId="5CA0853B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0B686D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5600BC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冈比亚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0B075B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1997年12月9日</w:t>
            </w:r>
          </w:p>
        </w:tc>
      </w:tr>
      <w:tr w:rsidR="00B85F5A" w14:paraId="5CE3033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524188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4CDC2B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几内亚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4B2DD5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1991年5月27日</w:t>
            </w:r>
          </w:p>
        </w:tc>
      </w:tr>
      <w:tr w:rsidR="00B85F5A" w14:paraId="20C7955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BFE307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GQ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195170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赤道几内亚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FA10EF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2001年7月17日</w:t>
            </w:r>
          </w:p>
        </w:tc>
      </w:tr>
      <w:tr w:rsidR="00B85F5A" w14:paraId="2F6F90B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B7DC6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F8F3A0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希腊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4B2EE6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1990年10月9日</w:t>
            </w:r>
          </w:p>
        </w:tc>
      </w:tr>
      <w:tr w:rsidR="00B85F5A" w14:paraId="648EE59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0EE2D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4222F3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危地马拉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E79751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2006年10月14日</w:t>
            </w:r>
          </w:p>
        </w:tc>
      </w:tr>
      <w:tr w:rsidR="00B85F5A" w14:paraId="17F4097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90A24E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GW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53665F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几内亚比绍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2F3A45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1997年12月12日</w:t>
            </w:r>
          </w:p>
        </w:tc>
      </w:tr>
      <w:tr w:rsidR="00B85F5A" w14:paraId="5FE5AF15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81B5FF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HN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3C47E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洪都拉斯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C9EB72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2006年6月20日</w:t>
            </w:r>
          </w:p>
        </w:tc>
      </w:tr>
      <w:tr w:rsidR="00B85F5A" w14:paraId="637E53E8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97A96E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HR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EFB6FA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克罗地亚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F68CA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1998年7月1日</w:t>
            </w:r>
          </w:p>
        </w:tc>
      </w:tr>
      <w:tr w:rsidR="00B85F5A" w14:paraId="34CE221A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065CD7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HU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C87199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匈牙利</w:t>
            </w:r>
            <w:hyperlink r:id="rId22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5ED1F1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1980年6月27日</w:t>
            </w:r>
          </w:p>
        </w:tc>
      </w:tr>
      <w:tr w:rsidR="00B85F5A" w14:paraId="550B6B42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2FEFF2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ID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8EA45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印度尼西亚</w:t>
            </w:r>
            <w:hyperlink r:id="rId23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A42F05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1997年9月5日</w:t>
            </w:r>
          </w:p>
        </w:tc>
      </w:tr>
      <w:tr w:rsidR="00B85F5A" w14:paraId="32CC093B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21EB68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IE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F4CC33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爱尔兰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EEADA7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1992年8月1日</w:t>
            </w:r>
          </w:p>
        </w:tc>
      </w:tr>
      <w:tr w:rsidR="00B85F5A" w14:paraId="5C583A2C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88AFBE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IL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EE436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以色列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D9C9DA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1996年6月1日</w:t>
            </w:r>
          </w:p>
        </w:tc>
      </w:tr>
      <w:tr w:rsidR="00B85F5A" w14:paraId="55EDA461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FBCA08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IN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266F5C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印度</w:t>
            </w:r>
            <w:hyperlink r:id="rId24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2F040A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1998年12月7日</w:t>
            </w:r>
          </w:p>
        </w:tc>
      </w:tr>
      <w:tr w:rsidR="00B85F5A" w14:paraId="0079CCB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8C8094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IR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D19238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伊朗（伊斯兰共和国）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8744B4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2013年10月4日</w:t>
            </w:r>
          </w:p>
        </w:tc>
      </w:tr>
      <w:tr w:rsidR="00B85F5A" w14:paraId="3111FDFE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BAEAEF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IS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77A2B1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冰岛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4D3167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1995年3月23日</w:t>
            </w:r>
          </w:p>
        </w:tc>
      </w:tr>
      <w:tr w:rsidR="00B85F5A" w14:paraId="1E316EE9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A49D18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IT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CF873E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意大利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28407F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1985年3月28日</w:t>
            </w:r>
          </w:p>
        </w:tc>
      </w:tr>
      <w:tr w:rsidR="00B85F5A" w14:paraId="13CC3ED6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978A9A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JO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104CD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约旦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D5FEB2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2017年6月9日</w:t>
            </w:r>
          </w:p>
        </w:tc>
      </w:tr>
      <w:tr w:rsidR="00B85F5A" w14:paraId="0417D1B5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93564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JP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862E1E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日本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4802BA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1978年10月1日</w:t>
            </w:r>
          </w:p>
        </w:tc>
      </w:tr>
      <w:tr w:rsidR="00B85F5A" w14:paraId="344B999F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0D4C20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24660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肯尼亚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869F79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1994年6月8日</w:t>
            </w:r>
          </w:p>
        </w:tc>
      </w:tr>
      <w:tr w:rsidR="00B85F5A" w14:paraId="4CAE5D7A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512CB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C2D856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吉尔吉斯斯坦</w:t>
            </w:r>
            <w:hyperlink r:id="rId25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962C1B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22E7C3D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844DC8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KH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4CDCEC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柬埔寨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682CC6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2016年12月8日</w:t>
            </w:r>
          </w:p>
        </w:tc>
      </w:tr>
      <w:tr w:rsidR="00B85F5A" w14:paraId="54B866C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051BD3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AD4CF3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科摩罗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11DF12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2005年4月3日</w:t>
            </w:r>
          </w:p>
        </w:tc>
      </w:tr>
      <w:tr w:rsidR="00B85F5A" w14:paraId="2BEE9A8F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4B36A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D7BBEF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圣基茨和尼维斯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F5ADD7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2005年10月27日</w:t>
            </w:r>
          </w:p>
        </w:tc>
      </w:tr>
      <w:tr w:rsidR="00B85F5A" w14:paraId="0F6506C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BAC3D9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KP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9C4657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朝鲜民主主义人民共和国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E7526F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1980年7月8日</w:t>
            </w:r>
          </w:p>
        </w:tc>
      </w:tr>
      <w:tr w:rsidR="00B85F5A" w14:paraId="206BF6F7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1C1145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735717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大韩民国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84DEC3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1984年8月10日</w:t>
            </w:r>
          </w:p>
        </w:tc>
      </w:tr>
      <w:tr w:rsidR="00B85F5A" w14:paraId="32804B3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8EE144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KW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08DE57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科威特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EA95DC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2016年9月9日</w:t>
            </w:r>
          </w:p>
        </w:tc>
      </w:tr>
      <w:tr w:rsidR="00B85F5A" w14:paraId="00CCEA6C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ED1D98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KZ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93603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哈萨克斯坦</w:t>
            </w:r>
            <w:hyperlink r:id="rId26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7DE28B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091F053C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049E0F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D48324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老挝人民民主共和国</w:t>
            </w:r>
            <w:hyperlink r:id="rId27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5BCDAB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2006年6月14日</w:t>
            </w:r>
          </w:p>
        </w:tc>
      </w:tr>
      <w:tr w:rsidR="00B85F5A" w14:paraId="5AA250DD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6187A1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LC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411373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圣卢西亚</w:t>
            </w:r>
            <w:hyperlink r:id="rId28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7F6DC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1996年8月30日</w:t>
            </w:r>
          </w:p>
        </w:tc>
      </w:tr>
      <w:tr w:rsidR="00B85F5A" w14:paraId="4D79D687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00520A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LI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FC17B0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列支敦士登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C98D03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1980年3月19日</w:t>
            </w:r>
          </w:p>
        </w:tc>
      </w:tr>
      <w:tr w:rsidR="00B85F5A" w14:paraId="18E199E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627EA7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LK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45B710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斯里兰卡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0C45E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1982年2月26日</w:t>
            </w:r>
          </w:p>
        </w:tc>
      </w:tr>
      <w:tr w:rsidR="00B85F5A" w14:paraId="3491FEB9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1D9687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C887BC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利比里亚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B00B0F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1994年8月27日</w:t>
            </w:r>
          </w:p>
        </w:tc>
      </w:tr>
      <w:tr w:rsidR="00B85F5A" w14:paraId="5C7AC2F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FE5D6D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LS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F7116C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莱索托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083D47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1995年10月21日</w:t>
            </w:r>
          </w:p>
        </w:tc>
      </w:tr>
      <w:tr w:rsidR="00B85F5A" w14:paraId="7F1A21A1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C95EFC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F1D2C4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立陶宛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D39024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1994年7月5日</w:t>
            </w:r>
          </w:p>
        </w:tc>
      </w:tr>
      <w:tr w:rsidR="00B85F5A" w14:paraId="48F6A738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8891FA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LU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F8F9DB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卢森堡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3A12AE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1978年4月30日</w:t>
            </w:r>
          </w:p>
        </w:tc>
      </w:tr>
      <w:tr w:rsidR="00B85F5A" w14:paraId="49858C15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979F30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LV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66C10C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拉脱维亚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ACD857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1993年9月7日</w:t>
            </w:r>
          </w:p>
        </w:tc>
      </w:tr>
      <w:tr w:rsidR="00B85F5A" w14:paraId="376B4C3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5BCC6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LY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3BD964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利比亚  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3A521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2005年9月15日</w:t>
            </w:r>
          </w:p>
        </w:tc>
      </w:tr>
      <w:tr w:rsidR="00B85F5A" w14:paraId="2130C0E9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A56AA9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9DA9AC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摩洛哥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27081C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1999年10月8日</w:t>
            </w:r>
          </w:p>
        </w:tc>
      </w:tr>
      <w:tr w:rsidR="00B85F5A" w14:paraId="79DC87D8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6574E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MC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D42759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摩纳哥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9A714F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1979年6月22日</w:t>
            </w:r>
          </w:p>
        </w:tc>
      </w:tr>
      <w:tr w:rsidR="00B85F5A" w14:paraId="1FB0399D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C545F2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MD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D44F5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摩尔多瓦共和国</w:t>
            </w:r>
            <w:hyperlink r:id="rId29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AF4781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173CCA2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69F106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F452D7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黑山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BEEE7B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2006年6月3日</w:t>
            </w:r>
          </w:p>
        </w:tc>
      </w:tr>
      <w:tr w:rsidR="00B85F5A" w14:paraId="28911999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224E0B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CD811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马达加斯加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5DDC9B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575BD97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18FD66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MK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21F74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北马其顿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017426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1995年8月10日</w:t>
            </w:r>
          </w:p>
        </w:tc>
      </w:tr>
      <w:tr w:rsidR="00B85F5A" w14:paraId="4CE24C3C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9B3695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ML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2DD6C7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马里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397429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1984年10月19日</w:t>
            </w:r>
          </w:p>
        </w:tc>
      </w:tr>
      <w:tr w:rsidR="00B85F5A" w14:paraId="2622E6C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093682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21039A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蒙古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81659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1991年5月27日</w:t>
            </w:r>
          </w:p>
        </w:tc>
      </w:tr>
      <w:tr w:rsidR="00B85F5A" w14:paraId="16D99D8C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FB945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575BA3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毛里塔尼亚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075EB8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1983年4月13日</w:t>
            </w:r>
          </w:p>
        </w:tc>
      </w:tr>
      <w:tr w:rsidR="00B85F5A" w14:paraId="480F995E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57DAED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1AA5E8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马耳他</w:t>
            </w:r>
            <w:hyperlink r:id="rId30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FF93FC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2007年3月1日</w:t>
            </w:r>
          </w:p>
        </w:tc>
      </w:tr>
      <w:tr w:rsidR="00B85F5A" w14:paraId="5B34BD5A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97B854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MW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2B52F1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马拉维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DB681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3EDADCE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15109B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MX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CEEEAD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墨西哥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4B4959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1995年1月1日</w:t>
            </w:r>
          </w:p>
        </w:tc>
      </w:tr>
      <w:tr w:rsidR="00B85F5A" w14:paraId="60E7FF6D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D5A569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MY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DB9180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马来西亚</w:t>
            </w:r>
            <w:hyperlink r:id="rId31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0DAB1E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2006年8月16日</w:t>
            </w:r>
          </w:p>
        </w:tc>
      </w:tr>
      <w:tr w:rsidR="00B85F5A" w14:paraId="54FE0246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F3ED2E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MZ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82D2F0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莫桑比克</w:t>
            </w:r>
            <w:hyperlink r:id="rId32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872BE5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2000年5月18日</w:t>
            </w:r>
          </w:p>
        </w:tc>
      </w:tr>
      <w:tr w:rsidR="00B85F5A" w14:paraId="66CCE5C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FAA276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NA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DB54F9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纳米比亚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FBB12C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2004年1月1日</w:t>
            </w:r>
          </w:p>
        </w:tc>
      </w:tr>
      <w:tr w:rsidR="00B85F5A" w14:paraId="6CC82761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D9758E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NE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239B74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尼日尔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B39358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1993年3月21日</w:t>
            </w:r>
          </w:p>
        </w:tc>
      </w:tr>
      <w:tr w:rsidR="00B85F5A" w14:paraId="411C69B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9BA72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NG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F695BC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尼日利亚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F22FB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2005年5月8日</w:t>
            </w:r>
          </w:p>
        </w:tc>
      </w:tr>
      <w:tr w:rsidR="00B85F5A" w14:paraId="4E3AAA77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0FCE0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NI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B6069E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尼加拉瓜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CCC21D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2003年3月6日</w:t>
            </w:r>
          </w:p>
        </w:tc>
      </w:tr>
      <w:tr w:rsidR="00B85F5A" w14:paraId="1046B673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BAA790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NL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5F1438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荷兰</w:t>
            </w:r>
            <w:hyperlink r:id="rId33" w:anchor="note8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8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3B7766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1979年7月10日</w:t>
            </w:r>
          </w:p>
        </w:tc>
      </w:tr>
      <w:tr w:rsidR="00B85F5A" w14:paraId="574D9BBB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D2098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NO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C38EC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挪威</w:t>
            </w:r>
            <w:hyperlink r:id="rId34" w:anchor="note5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5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848436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1980年1月1日</w:t>
            </w:r>
          </w:p>
        </w:tc>
      </w:tr>
      <w:tr w:rsidR="00B85F5A" w14:paraId="5CB28C95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75C375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NZ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7C2E4D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新西兰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AD29BD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1992年12月1日</w:t>
            </w:r>
          </w:p>
        </w:tc>
      </w:tr>
      <w:tr w:rsidR="00B85F5A" w14:paraId="7CEA1EE1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8C8106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OM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E2A75A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阿曼</w:t>
            </w:r>
            <w:hyperlink r:id="rId35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DF00B3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2001年10月26日</w:t>
            </w:r>
          </w:p>
        </w:tc>
      </w:tr>
      <w:tr w:rsidR="00B85F5A" w14:paraId="6D8FA86E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CAF940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PA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6CF895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巴拿马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2D5C26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2012年9月7日</w:t>
            </w:r>
          </w:p>
        </w:tc>
      </w:tr>
      <w:tr w:rsidR="00B85F5A" w14:paraId="5E95177B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B3D7AF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PE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0A280D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秘鲁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535734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2009年6月6日</w:t>
            </w:r>
          </w:p>
        </w:tc>
      </w:tr>
      <w:tr w:rsidR="00B85F5A" w14:paraId="703CE54F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8B2A09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PG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C8026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巴布亚新几内亚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F10BD5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2003年6月14日</w:t>
            </w:r>
          </w:p>
        </w:tc>
      </w:tr>
      <w:tr w:rsidR="00B85F5A" w14:paraId="3C40335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35E9C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PH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E566EA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菲律宾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4DFE42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2001年8月17日</w:t>
            </w:r>
          </w:p>
        </w:tc>
      </w:tr>
      <w:tr w:rsidR="00B85F5A" w14:paraId="292C9455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5FF3B0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PL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89010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波兰</w:t>
            </w:r>
            <w:hyperlink r:id="rId36" w:anchor="note5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5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F9D9F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1990年12月25日</w:t>
            </w:r>
          </w:p>
        </w:tc>
      </w:tr>
      <w:tr w:rsidR="00B85F5A" w14:paraId="2020A0AE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E43370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PT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3A3D41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葡萄牙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F0BBB6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1992年11月24日</w:t>
            </w:r>
          </w:p>
        </w:tc>
      </w:tr>
      <w:tr w:rsidR="00B85F5A" w14:paraId="314FDF2E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EC0F34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QA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41A9E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卡塔尔</w:t>
            </w:r>
            <w:hyperlink r:id="rId37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  <w:r>
              <w:rPr>
                <w:szCs w:val="21"/>
              </w:rPr>
              <w:t> 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11F1AB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2011年8月3日</w:t>
            </w:r>
          </w:p>
        </w:tc>
      </w:tr>
      <w:tr w:rsidR="00B85F5A" w14:paraId="37DDBC72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031AA3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RO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C5D181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罗马尼亚</w:t>
            </w:r>
            <w:hyperlink r:id="rId38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A72F99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1979年7月23日</w:t>
            </w:r>
          </w:p>
        </w:tc>
      </w:tr>
      <w:tr w:rsidR="00B85F5A" w14:paraId="51762CA0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09329C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RS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8B73C6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塞尔维亚</w:t>
            </w:r>
            <w:hyperlink r:id="rId39" w:anchor="note9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9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895AF6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1997年2月1日</w:t>
            </w:r>
          </w:p>
        </w:tc>
      </w:tr>
      <w:tr w:rsidR="00B85F5A" w14:paraId="1D88B5A8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D9AD0C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RU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748A6F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俄罗斯联邦</w:t>
            </w:r>
            <w:hyperlink r:id="rId40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93ABD9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1978年3月29日</w:t>
            </w:r>
            <w:hyperlink r:id="rId41" w:anchor="note10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10</w:t>
              </w:r>
            </w:hyperlink>
          </w:p>
        </w:tc>
      </w:tr>
      <w:tr w:rsidR="00B85F5A" w14:paraId="71FCE3D2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0ADB96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RW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3AEC0A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卢旺达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221491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2011年8月31日</w:t>
            </w:r>
          </w:p>
        </w:tc>
      </w:tr>
      <w:tr w:rsidR="00B85F5A" w14:paraId="151AD95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DBCD68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07F51A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沙特阿拉伯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F6C9EF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2013年8月3日</w:t>
            </w:r>
          </w:p>
        </w:tc>
      </w:tr>
      <w:tr w:rsidR="00B85F5A" w14:paraId="081D45D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210011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SC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B06DB8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塞舌尔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1215DE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2002年11月7日</w:t>
            </w:r>
          </w:p>
        </w:tc>
      </w:tr>
      <w:tr w:rsidR="00B85F5A" w14:paraId="7BA644A9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0BE19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SD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0D9BA4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苏丹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CB91D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1984年4月16日</w:t>
            </w:r>
          </w:p>
        </w:tc>
      </w:tr>
      <w:tr w:rsidR="00B85F5A" w14:paraId="61BF5029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4A4EEB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SE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666F54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瑞典</w:t>
            </w:r>
            <w:hyperlink r:id="rId42" w:anchor="note5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5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6DC052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1978年5月17日</w:t>
            </w:r>
          </w:p>
        </w:tc>
      </w:tr>
      <w:tr w:rsidR="00B85F5A" w14:paraId="091281CB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73134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0B86C1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新加坡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E1725D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1995年2月23日</w:t>
            </w:r>
          </w:p>
        </w:tc>
      </w:tr>
      <w:tr w:rsidR="00B85F5A" w14:paraId="11369A15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60A0B8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SI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A684DF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斯洛文尼亚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E850C5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1994年3月1日</w:t>
            </w:r>
          </w:p>
        </w:tc>
      </w:tr>
      <w:tr w:rsidR="00B85F5A" w14:paraId="1B9B012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6C1C78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SK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0FA2B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斯洛伐克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9E1197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1993年1月1日</w:t>
            </w:r>
          </w:p>
        </w:tc>
      </w:tr>
      <w:tr w:rsidR="00B85F5A" w14:paraId="75C2B6B2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48785C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SL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E25023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塞拉利昂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CD3006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1997年6月17日</w:t>
            </w:r>
          </w:p>
        </w:tc>
      </w:tr>
      <w:tr w:rsidR="00B85F5A" w14:paraId="1D21D7EC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9E7B7A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97E998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圣马力诺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8D3B70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2004年12月14日</w:t>
            </w:r>
          </w:p>
        </w:tc>
      </w:tr>
      <w:tr w:rsidR="00B85F5A" w14:paraId="59F62775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66531A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32FBBD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塞内加尔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946534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3159C760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548AB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D5A9F2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圣多美和普林西比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89904C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2008年7月3日</w:t>
            </w:r>
          </w:p>
        </w:tc>
      </w:tr>
      <w:tr w:rsidR="00B85F5A" w14:paraId="559AF80E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C42695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SV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D11D8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萨尔瓦多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366B0D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2006年8月17日</w:t>
            </w:r>
          </w:p>
        </w:tc>
      </w:tr>
      <w:tr w:rsidR="00B85F5A" w14:paraId="5DFA368F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52B03A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SY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38245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阿拉伯叙利亚共和国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AD5FA8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2003年6月26日</w:t>
            </w:r>
          </w:p>
        </w:tc>
      </w:tr>
      <w:tr w:rsidR="00B85F5A" w14:paraId="7966B04E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30BFA6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SZ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D91C47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伊斯瓦蒂尼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C2BDA6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1994年9月20日</w:t>
            </w:r>
          </w:p>
        </w:tc>
      </w:tr>
      <w:tr w:rsidR="00B85F5A" w14:paraId="6339D27B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3868915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TD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B45E87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乍得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3F2C34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36EB4503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C4C9D2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2361DF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多哥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129428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4921777A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C34E7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TH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1A71FC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泰国</w:t>
            </w:r>
            <w:hyperlink r:id="rId43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37ACD4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2009年12月24日</w:t>
            </w:r>
          </w:p>
        </w:tc>
      </w:tr>
      <w:tr w:rsidR="00B85F5A" w14:paraId="6AEECE2D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F1722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TJ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0B49B5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塔吉克斯坦</w:t>
            </w:r>
            <w:hyperlink r:id="rId44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B8C87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66CD5132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6876F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0A9BA0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土库曼斯坦</w:t>
            </w:r>
            <w:hyperlink r:id="rId45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A526A8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2ED5E5E9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DB0E60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676300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突尼斯</w:t>
            </w:r>
            <w:hyperlink r:id="rId46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F1C618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2001年12月10日</w:t>
            </w:r>
          </w:p>
        </w:tc>
      </w:tr>
      <w:tr w:rsidR="00B85F5A" w14:paraId="2CBB6BE4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EE1F748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TR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D8649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土耳其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198C49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1996年1月1日</w:t>
            </w:r>
          </w:p>
        </w:tc>
      </w:tr>
      <w:tr w:rsidR="00B85F5A" w14:paraId="00B2CAB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D26CDC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TT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4B18E8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特立尼达和多巴哥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AB6C50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1994年3月10日</w:t>
            </w:r>
          </w:p>
        </w:tc>
      </w:tr>
      <w:tr w:rsidR="00B85F5A" w14:paraId="2AB92E1A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618528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TZ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23FDA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坦桑尼亚联合共和国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C6124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1999年9月14日</w:t>
            </w:r>
          </w:p>
        </w:tc>
      </w:tr>
      <w:tr w:rsidR="00B85F5A" w14:paraId="420EF842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2A674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UA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EC8BB5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乌克兰</w:t>
            </w:r>
            <w:hyperlink r:id="rId47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5C92EA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6A3801B6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56DC1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UG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646F9B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乌干达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E779CA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1995年2月9日</w:t>
            </w:r>
          </w:p>
        </w:tc>
      </w:tr>
      <w:tr w:rsidR="00B85F5A" w14:paraId="7EAFFFB4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1A6A054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US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06157A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美利坚合众国</w:t>
            </w:r>
            <w:hyperlink r:id="rId48" w:anchor="note11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11</w:t>
              </w:r>
            </w:hyperlink>
            <w:r>
              <w:rPr>
                <w:sz w:val="20"/>
                <w:szCs w:val="20"/>
                <w:bdr w:val="none" w:sz="0" w:space="0" w:color="auto" w:frame="1"/>
                <w:vertAlign w:val="superscript"/>
              </w:rPr>
              <w:t>, </w:t>
            </w:r>
            <w:hyperlink r:id="rId49" w:anchor="note1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12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16BC6A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1978年1月24日</w:t>
            </w:r>
          </w:p>
        </w:tc>
      </w:tr>
      <w:tr w:rsidR="00B85F5A" w14:paraId="597E162F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0F187D7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UZ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CF508D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乌兹别克斯坦</w:t>
            </w:r>
            <w:hyperlink r:id="rId50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F61E43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1991年12月25日</w:t>
            </w:r>
          </w:p>
        </w:tc>
      </w:tr>
      <w:tr w:rsidR="00B85F5A" w14:paraId="1F48527C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25E5F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VC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9F4D761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圣文森特和格林纳丁斯</w:t>
            </w:r>
            <w:hyperlink r:id="rId51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0F76E1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2002年8月6日</w:t>
            </w:r>
          </w:p>
        </w:tc>
      </w:tr>
      <w:tr w:rsidR="00B85F5A" w14:paraId="7B94B272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49133D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VN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7F96C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越南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6C9176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1993年3月10日</w:t>
            </w:r>
          </w:p>
        </w:tc>
      </w:tr>
      <w:tr w:rsidR="00B85F5A" w14:paraId="21CDA32E" w14:textId="77777777" w:rsidTr="00B85F5A"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28EB74D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WS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81AD06E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  <w:bdr w:val="none" w:sz="0" w:space="0" w:color="auto" w:frame="1"/>
              </w:rPr>
              <w:t>萨摩亚</w:t>
            </w:r>
            <w:hyperlink r:id="rId52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7BABC12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  <w:bdr w:val="none" w:sz="0" w:space="0" w:color="auto" w:frame="1"/>
              </w:rPr>
              <w:t>2020年1月2日</w:t>
            </w:r>
          </w:p>
        </w:tc>
      </w:tr>
      <w:tr w:rsidR="00B85F5A" w14:paraId="7DFBACE6" w14:textId="77777777" w:rsidTr="00B85F5A">
        <w:trPr>
          <w:trHeight w:val="555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8F9EEBB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ZA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7485FA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南非</w:t>
            </w:r>
            <w:hyperlink r:id="rId53" w:anchor="note2" w:history="1">
              <w:r>
                <w:rPr>
                  <w:rStyle w:val="a8"/>
                  <w:color w:val="6F91C8"/>
                  <w:sz w:val="20"/>
                  <w:szCs w:val="20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E8ACD89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1999年3月16日</w:t>
            </w:r>
          </w:p>
        </w:tc>
      </w:tr>
      <w:tr w:rsidR="00B85F5A" w14:paraId="46255CF8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B24F33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ZM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3940C0F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赞比亚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3F3F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19F44F6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2001年11月15日</w:t>
            </w:r>
          </w:p>
        </w:tc>
      </w:tr>
      <w:tr w:rsidR="00B85F5A" w14:paraId="00C34FDD" w14:textId="77777777" w:rsidTr="00B85F5A">
        <w:trPr>
          <w:trHeight w:val="480"/>
        </w:trPr>
        <w:tc>
          <w:tcPr>
            <w:tcW w:w="1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26C7A80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ZW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6A44343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津巴布韦</w:t>
            </w:r>
          </w:p>
        </w:tc>
        <w:tc>
          <w:tcPr>
            <w:tcW w:w="2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6B5351C" w14:textId="77777777" w:rsidR="00B85F5A" w:rsidRDefault="00B85F5A">
            <w:pPr>
              <w:rPr>
                <w:szCs w:val="21"/>
              </w:rPr>
            </w:pPr>
            <w:r>
              <w:rPr>
                <w:szCs w:val="21"/>
              </w:rPr>
              <w:t>1997年6月11日</w:t>
            </w:r>
          </w:p>
        </w:tc>
      </w:tr>
    </w:tbl>
    <w:p w14:paraId="5FDB78D8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0" w:name="note1"/>
      <w:bookmarkEnd w:id="0"/>
      <w:r>
        <w:rPr>
          <w:rFonts w:ascii="Arial" w:hAnsi="Arial" w:cs="Arial"/>
          <w:color w:val="3B3B3B"/>
          <w:szCs w:val="21"/>
        </w:rPr>
        <w:t>所有</w:t>
      </w:r>
      <w:r>
        <w:rPr>
          <w:rFonts w:ascii="Arial" w:hAnsi="Arial" w:cs="Arial"/>
          <w:color w:val="3B3B3B"/>
          <w:szCs w:val="21"/>
        </w:rPr>
        <w:t>PCT</w:t>
      </w:r>
      <w:r>
        <w:rPr>
          <w:rFonts w:ascii="Arial" w:hAnsi="Arial" w:cs="Arial"/>
          <w:color w:val="3B3B3B"/>
          <w:szCs w:val="21"/>
        </w:rPr>
        <w:t>缔约国受关于国际初步审查的</w:t>
      </w:r>
      <w:r>
        <w:rPr>
          <w:rFonts w:ascii="Arial" w:hAnsi="Arial" w:cs="Arial"/>
          <w:color w:val="3B3B3B"/>
          <w:szCs w:val="21"/>
        </w:rPr>
        <w:t>PCT</w:t>
      </w:r>
      <w:r>
        <w:rPr>
          <w:rFonts w:ascii="Arial" w:hAnsi="Arial" w:cs="Arial"/>
          <w:color w:val="3B3B3B"/>
          <w:szCs w:val="21"/>
        </w:rPr>
        <w:t>条约第二章的约束。</w:t>
      </w:r>
    </w:p>
    <w:p w14:paraId="01B7F314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1" w:name="note2"/>
      <w:bookmarkEnd w:id="1"/>
      <w:r>
        <w:rPr>
          <w:rFonts w:ascii="Arial" w:hAnsi="Arial" w:cs="Arial"/>
          <w:color w:val="3B3B3B"/>
          <w:szCs w:val="21"/>
        </w:rPr>
        <w:t>有根据</w:t>
      </w:r>
      <w:hyperlink r:id="rId54" w:anchor="pct" w:history="1"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PCT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条约第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64(5)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条</w:t>
        </w:r>
      </w:hyperlink>
      <w:r>
        <w:rPr>
          <w:rFonts w:ascii="Arial" w:hAnsi="Arial" w:cs="Arial"/>
          <w:color w:val="3B3B3B"/>
          <w:szCs w:val="21"/>
        </w:rPr>
        <w:t>作出的声明。</w:t>
      </w:r>
      <w:r>
        <w:rPr>
          <w:rFonts w:ascii="Arial" w:hAnsi="Arial" w:cs="Arial"/>
          <w:color w:val="3B3B3B"/>
          <w:szCs w:val="21"/>
        </w:rPr>
        <w:t> </w:t>
      </w:r>
    </w:p>
    <w:p w14:paraId="08F507D5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2" w:name="note3"/>
      <w:bookmarkEnd w:id="2"/>
      <w:r>
        <w:rPr>
          <w:rFonts w:ascii="Arial" w:hAnsi="Arial" w:cs="Arial"/>
          <w:color w:val="3B3B3B"/>
          <w:szCs w:val="21"/>
        </w:rPr>
        <w:t>自</w:t>
      </w:r>
      <w:r>
        <w:rPr>
          <w:rFonts w:ascii="Arial" w:hAnsi="Arial" w:cs="Arial"/>
          <w:color w:val="3B3B3B"/>
          <w:szCs w:val="21"/>
        </w:rPr>
        <w:t>1997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7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1</w:t>
      </w:r>
      <w:r>
        <w:rPr>
          <w:rFonts w:ascii="Arial" w:hAnsi="Arial" w:cs="Arial"/>
          <w:color w:val="3B3B3B"/>
          <w:szCs w:val="21"/>
        </w:rPr>
        <w:t>日起也适用于中国香港。</w:t>
      </w:r>
    </w:p>
    <w:p w14:paraId="3B3A2763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3" w:name="note4"/>
      <w:bookmarkEnd w:id="3"/>
      <w:r>
        <w:rPr>
          <w:rFonts w:ascii="Arial" w:hAnsi="Arial" w:cs="Arial"/>
          <w:color w:val="3B3B3B"/>
          <w:szCs w:val="21"/>
        </w:rPr>
        <w:t>不适用于中国澳门。</w:t>
      </w:r>
    </w:p>
    <w:p w14:paraId="4105C37E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4" w:name="note5"/>
      <w:bookmarkEnd w:id="4"/>
      <w:r>
        <w:rPr>
          <w:rFonts w:ascii="Arial" w:hAnsi="Arial" w:cs="Arial"/>
          <w:color w:val="3B3B3B"/>
          <w:szCs w:val="21"/>
        </w:rPr>
        <w:t>有根据</w:t>
      </w:r>
      <w:hyperlink r:id="rId55" w:anchor="pct" w:history="1"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PCT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条约第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64(2)(a)(ii)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条</w:t>
        </w:r>
      </w:hyperlink>
      <w:r>
        <w:rPr>
          <w:rFonts w:ascii="Arial" w:hAnsi="Arial" w:cs="Arial"/>
          <w:color w:val="3B3B3B"/>
          <w:szCs w:val="21"/>
        </w:rPr>
        <w:t>作出的声明。</w:t>
      </w:r>
    </w:p>
    <w:p w14:paraId="15298EB8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5" w:name="note6"/>
      <w:bookmarkEnd w:id="5"/>
      <w:r>
        <w:rPr>
          <w:rFonts w:ascii="Arial" w:hAnsi="Arial" w:cs="Arial"/>
          <w:color w:val="3B3B3B"/>
          <w:szCs w:val="21"/>
        </w:rPr>
        <w:t>包括所有海外辖区和领土。</w:t>
      </w:r>
    </w:p>
    <w:p w14:paraId="7654E96E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6" w:name="note7"/>
      <w:bookmarkEnd w:id="6"/>
      <w:r>
        <w:rPr>
          <w:rFonts w:ascii="Arial" w:hAnsi="Arial" w:cs="Arial"/>
          <w:color w:val="3B3B3B"/>
          <w:szCs w:val="21"/>
        </w:rPr>
        <w:t>英国将</w:t>
      </w:r>
      <w:r>
        <w:rPr>
          <w:rFonts w:ascii="Arial" w:hAnsi="Arial" w:cs="Arial"/>
          <w:color w:val="3B3B3B"/>
          <w:szCs w:val="21"/>
        </w:rPr>
        <w:t>PCT</w:t>
      </w:r>
      <w:r>
        <w:rPr>
          <w:rFonts w:ascii="Arial" w:hAnsi="Arial" w:cs="Arial"/>
          <w:color w:val="3B3B3B"/>
          <w:szCs w:val="21"/>
        </w:rPr>
        <w:t>自</w:t>
      </w:r>
      <w:r>
        <w:rPr>
          <w:rFonts w:ascii="Arial" w:hAnsi="Arial" w:cs="Arial"/>
          <w:color w:val="3B3B3B"/>
          <w:szCs w:val="21"/>
        </w:rPr>
        <w:t>1983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10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29</w:t>
      </w:r>
      <w:r>
        <w:rPr>
          <w:rFonts w:ascii="Arial" w:hAnsi="Arial" w:cs="Arial"/>
          <w:color w:val="3B3B3B"/>
          <w:szCs w:val="21"/>
        </w:rPr>
        <w:t>日起延伸适用于马恩岛，自</w:t>
      </w:r>
      <w:r>
        <w:rPr>
          <w:rFonts w:ascii="Arial" w:hAnsi="Arial" w:cs="Arial"/>
          <w:color w:val="3B3B3B"/>
          <w:szCs w:val="21"/>
        </w:rPr>
        <w:t>2021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1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1</w:t>
      </w:r>
      <w:r>
        <w:rPr>
          <w:rFonts w:ascii="Arial" w:hAnsi="Arial" w:cs="Arial"/>
          <w:color w:val="3B3B3B"/>
          <w:szCs w:val="21"/>
        </w:rPr>
        <w:t>日起延伸适用于直布罗陀，以及自</w:t>
      </w:r>
      <w:r>
        <w:rPr>
          <w:rFonts w:ascii="Arial" w:hAnsi="Arial" w:cs="Arial"/>
          <w:color w:val="3B3B3B"/>
          <w:szCs w:val="21"/>
        </w:rPr>
        <w:t>2021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3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23</w:t>
      </w:r>
      <w:r>
        <w:rPr>
          <w:rFonts w:ascii="Arial" w:hAnsi="Arial" w:cs="Arial"/>
          <w:color w:val="3B3B3B"/>
          <w:szCs w:val="21"/>
        </w:rPr>
        <w:t>日起延伸适用于根西岛。</w:t>
      </w:r>
    </w:p>
    <w:p w14:paraId="328C10D4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7" w:name="note8"/>
      <w:bookmarkEnd w:id="7"/>
      <w:r>
        <w:rPr>
          <w:rFonts w:ascii="Arial" w:hAnsi="Arial" w:cs="Arial"/>
          <w:color w:val="3B3B3B"/>
          <w:szCs w:val="21"/>
        </w:rPr>
        <w:t>批准适用于荷兰本土、荷属安地列斯和阿鲁巴。荷属安的列斯自</w:t>
      </w:r>
      <w:r>
        <w:rPr>
          <w:rFonts w:ascii="Arial" w:hAnsi="Arial" w:cs="Arial"/>
          <w:color w:val="3B3B3B"/>
          <w:szCs w:val="21"/>
        </w:rPr>
        <w:t>2010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10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10</w:t>
      </w:r>
      <w:r>
        <w:rPr>
          <w:rFonts w:ascii="Arial" w:hAnsi="Arial" w:cs="Arial"/>
          <w:color w:val="3B3B3B"/>
          <w:szCs w:val="21"/>
        </w:rPr>
        <w:t>日不复存在。自该日起，</w:t>
      </w:r>
      <w:r>
        <w:rPr>
          <w:rFonts w:ascii="Arial" w:hAnsi="Arial" w:cs="Arial"/>
          <w:color w:val="3B3B3B"/>
          <w:szCs w:val="21"/>
        </w:rPr>
        <w:t>PCT</w:t>
      </w:r>
      <w:r>
        <w:rPr>
          <w:rFonts w:ascii="Arial" w:hAnsi="Arial" w:cs="Arial"/>
          <w:color w:val="3B3B3B"/>
          <w:szCs w:val="21"/>
        </w:rPr>
        <w:t>继续适用于库拉索和圣马丁。</w:t>
      </w:r>
      <w:r>
        <w:rPr>
          <w:rFonts w:ascii="Arial" w:hAnsi="Arial" w:cs="Arial"/>
          <w:color w:val="3B3B3B"/>
          <w:szCs w:val="21"/>
        </w:rPr>
        <w:t>PCT</w:t>
      </w:r>
      <w:r>
        <w:rPr>
          <w:rFonts w:ascii="Arial" w:hAnsi="Arial" w:cs="Arial"/>
          <w:color w:val="3B3B3B"/>
          <w:szCs w:val="21"/>
        </w:rPr>
        <w:t>自</w:t>
      </w:r>
      <w:r>
        <w:rPr>
          <w:rFonts w:ascii="Arial" w:hAnsi="Arial" w:cs="Arial"/>
          <w:color w:val="3B3B3B"/>
          <w:szCs w:val="21"/>
        </w:rPr>
        <w:t>2010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10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10</w:t>
      </w:r>
      <w:r>
        <w:rPr>
          <w:rFonts w:ascii="Arial" w:hAnsi="Arial" w:cs="Arial"/>
          <w:color w:val="3B3B3B"/>
          <w:szCs w:val="21"/>
        </w:rPr>
        <w:t>日起同样继续适用于博纳尔岛、圣尤斯特歇斯岛和萨巴岛，它们已经成为荷兰本土的一部分。</w:t>
      </w:r>
    </w:p>
    <w:p w14:paraId="426E7633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8" w:name="note9"/>
      <w:bookmarkEnd w:id="8"/>
      <w:r>
        <w:rPr>
          <w:rFonts w:ascii="Arial" w:hAnsi="Arial" w:cs="Arial"/>
          <w:color w:val="3B3B3B"/>
          <w:szCs w:val="21"/>
        </w:rPr>
        <w:t>自</w:t>
      </w:r>
      <w:r>
        <w:rPr>
          <w:rFonts w:ascii="Arial" w:hAnsi="Arial" w:cs="Arial"/>
          <w:color w:val="3B3B3B"/>
          <w:szCs w:val="21"/>
        </w:rPr>
        <w:t>2006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6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3</w:t>
      </w:r>
      <w:r>
        <w:rPr>
          <w:rFonts w:ascii="Arial" w:hAnsi="Arial" w:cs="Arial"/>
          <w:color w:val="3B3B3B"/>
          <w:szCs w:val="21"/>
        </w:rPr>
        <w:t>日起，塞尔维亚为原塞尔维亚和黑山的继承国。</w:t>
      </w:r>
    </w:p>
    <w:p w14:paraId="22B94C8F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9" w:name="note10"/>
      <w:bookmarkEnd w:id="9"/>
      <w:r>
        <w:rPr>
          <w:rFonts w:ascii="Arial" w:hAnsi="Arial" w:cs="Arial"/>
          <w:color w:val="3B3B3B"/>
          <w:szCs w:val="21"/>
        </w:rPr>
        <w:t>前苏联的批准日期，自</w:t>
      </w:r>
      <w:r>
        <w:rPr>
          <w:rFonts w:ascii="Arial" w:hAnsi="Arial" w:cs="Arial"/>
          <w:color w:val="3B3B3B"/>
          <w:szCs w:val="21"/>
        </w:rPr>
        <w:t>1991</w:t>
      </w:r>
      <w:r>
        <w:rPr>
          <w:rFonts w:ascii="Arial" w:hAnsi="Arial" w:cs="Arial"/>
          <w:color w:val="3B3B3B"/>
          <w:szCs w:val="21"/>
        </w:rPr>
        <w:t>年</w:t>
      </w:r>
      <w:r>
        <w:rPr>
          <w:rFonts w:ascii="Arial" w:hAnsi="Arial" w:cs="Arial"/>
          <w:color w:val="3B3B3B"/>
          <w:szCs w:val="21"/>
        </w:rPr>
        <w:t>12</w:t>
      </w:r>
      <w:r>
        <w:rPr>
          <w:rFonts w:ascii="Arial" w:hAnsi="Arial" w:cs="Arial"/>
          <w:color w:val="3B3B3B"/>
          <w:szCs w:val="21"/>
        </w:rPr>
        <w:t>月</w:t>
      </w:r>
      <w:r>
        <w:rPr>
          <w:rFonts w:ascii="Arial" w:hAnsi="Arial" w:cs="Arial"/>
          <w:color w:val="3B3B3B"/>
          <w:szCs w:val="21"/>
        </w:rPr>
        <w:t>25</w:t>
      </w:r>
      <w:r>
        <w:rPr>
          <w:rFonts w:ascii="Arial" w:hAnsi="Arial" w:cs="Arial"/>
          <w:color w:val="3B3B3B"/>
          <w:szCs w:val="21"/>
        </w:rPr>
        <w:t>日起由俄罗斯联邦继承。</w:t>
      </w:r>
    </w:p>
    <w:p w14:paraId="39BACF1C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10" w:name="note11"/>
      <w:bookmarkEnd w:id="10"/>
      <w:r>
        <w:rPr>
          <w:rFonts w:ascii="Arial" w:hAnsi="Arial" w:cs="Arial"/>
          <w:color w:val="3B3B3B"/>
          <w:szCs w:val="21"/>
        </w:rPr>
        <w:t>有根据</w:t>
      </w:r>
      <w:hyperlink r:id="rId56" w:anchor="pct" w:history="1"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PCT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条约第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64(3)(a)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条</w:t>
        </w:r>
      </w:hyperlink>
      <w:r>
        <w:rPr>
          <w:rFonts w:ascii="Arial" w:hAnsi="Arial" w:cs="Arial"/>
          <w:color w:val="3B3B3B"/>
          <w:szCs w:val="21"/>
        </w:rPr>
        <w:t>和</w:t>
      </w:r>
      <w:hyperlink r:id="rId57" w:anchor="pct" w:history="1"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第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64(4)(a)</w:t>
        </w:r>
        <w:r>
          <w:rPr>
            <w:rStyle w:val="a8"/>
            <w:rFonts w:ascii="Arial" w:hAnsi="Arial" w:cs="Arial"/>
            <w:color w:val="6F91C8"/>
            <w:szCs w:val="21"/>
            <w:bdr w:val="none" w:sz="0" w:space="0" w:color="auto" w:frame="1"/>
          </w:rPr>
          <w:t>条</w:t>
        </w:r>
      </w:hyperlink>
      <w:r>
        <w:rPr>
          <w:rFonts w:ascii="Arial" w:hAnsi="Arial" w:cs="Arial"/>
          <w:color w:val="3B3B3B"/>
          <w:szCs w:val="21"/>
        </w:rPr>
        <w:t>作出的声明。</w:t>
      </w:r>
    </w:p>
    <w:p w14:paraId="4EA831BF" w14:textId="77777777" w:rsidR="00B85F5A" w:rsidRDefault="00B85F5A" w:rsidP="00B85F5A">
      <w:pPr>
        <w:widowControl/>
        <w:numPr>
          <w:ilvl w:val="0"/>
          <w:numId w:val="1"/>
        </w:numPr>
        <w:ind w:left="1140"/>
        <w:jc w:val="left"/>
        <w:rPr>
          <w:rFonts w:ascii="Arial" w:hAnsi="Arial" w:cs="Arial"/>
          <w:color w:val="3B3B3B"/>
          <w:szCs w:val="21"/>
        </w:rPr>
      </w:pPr>
      <w:bookmarkStart w:id="11" w:name="note12"/>
      <w:bookmarkEnd w:id="11"/>
      <w:r>
        <w:rPr>
          <w:rFonts w:ascii="Arial" w:hAnsi="Arial" w:cs="Arial"/>
          <w:color w:val="3B3B3B"/>
          <w:szCs w:val="21"/>
        </w:rPr>
        <w:t>延伸适用于所有由美国为其承担国际责任的地区。</w:t>
      </w:r>
    </w:p>
    <w:p w14:paraId="25895EA8" w14:textId="77777777" w:rsidR="00B85F5A" w:rsidRDefault="00B85F5A" w:rsidP="00B85F5A">
      <w:pPr>
        <w:pStyle w:val="2"/>
        <w:shd w:val="clear" w:color="auto" w:fill="EEEEEE"/>
        <w:spacing w:before="0" w:beforeAutospacing="0" w:after="240" w:afterAutospacing="0"/>
        <w:rPr>
          <w:rFonts w:ascii="Arial" w:hAnsi="Arial" w:cs="Arial"/>
          <w:color w:val="3B3B3B"/>
          <w:sz w:val="35"/>
          <w:szCs w:val="35"/>
        </w:rPr>
      </w:pPr>
      <w:r>
        <w:rPr>
          <w:rFonts w:ascii="Arial" w:hAnsi="Arial" w:cs="Arial"/>
          <w:color w:val="3B3B3B"/>
          <w:sz w:val="35"/>
          <w:szCs w:val="35"/>
        </w:rPr>
        <w:t>新近加入的国家</w:t>
      </w:r>
    </w:p>
    <w:p w14:paraId="22010696" w14:textId="77777777" w:rsidR="00B85F5A" w:rsidRDefault="00B85F5A" w:rsidP="00B85F5A">
      <w:pPr>
        <w:widowControl/>
        <w:numPr>
          <w:ilvl w:val="0"/>
          <w:numId w:val="2"/>
        </w:numPr>
        <w:shd w:val="clear" w:color="auto" w:fill="EEEEEE"/>
        <w:ind w:left="960"/>
        <w:jc w:val="left"/>
        <w:rPr>
          <w:rFonts w:ascii="Arial" w:hAnsi="Arial" w:cs="Arial"/>
          <w:color w:val="8C8E8D"/>
          <w:sz w:val="20"/>
          <w:szCs w:val="20"/>
        </w:rPr>
      </w:pPr>
      <w:r>
        <w:rPr>
          <w:rFonts w:ascii="Arial" w:hAnsi="Arial" w:cs="Arial"/>
          <w:color w:val="8C8E8D"/>
          <w:sz w:val="20"/>
          <w:szCs w:val="20"/>
        </w:rPr>
        <w:t>萨摩亚</w:t>
      </w:r>
      <w:r>
        <w:rPr>
          <w:rFonts w:ascii="Arial" w:hAnsi="Arial" w:cs="Arial"/>
          <w:color w:val="8C8E8D"/>
          <w:sz w:val="20"/>
          <w:szCs w:val="20"/>
        </w:rPr>
        <w:t>, 2019</w:t>
      </w:r>
      <w:r>
        <w:rPr>
          <w:rFonts w:ascii="Arial" w:hAnsi="Arial" w:cs="Arial"/>
          <w:color w:val="8C8E8D"/>
          <w:sz w:val="20"/>
          <w:szCs w:val="20"/>
        </w:rPr>
        <w:t>年</w:t>
      </w:r>
      <w:r>
        <w:rPr>
          <w:rFonts w:ascii="Arial" w:hAnsi="Arial" w:cs="Arial"/>
          <w:color w:val="8C8E8D"/>
          <w:sz w:val="20"/>
          <w:szCs w:val="20"/>
        </w:rPr>
        <w:t>10</w:t>
      </w:r>
      <w:r>
        <w:rPr>
          <w:rFonts w:ascii="Arial" w:hAnsi="Arial" w:cs="Arial"/>
          <w:color w:val="8C8E8D"/>
          <w:sz w:val="20"/>
          <w:szCs w:val="20"/>
        </w:rPr>
        <w:t>月</w:t>
      </w:r>
      <w:r>
        <w:rPr>
          <w:rFonts w:ascii="Arial" w:hAnsi="Arial" w:cs="Arial"/>
          <w:color w:val="8C8E8D"/>
          <w:sz w:val="20"/>
          <w:szCs w:val="20"/>
        </w:rPr>
        <w:t>2</w:t>
      </w:r>
      <w:r>
        <w:rPr>
          <w:rFonts w:ascii="Arial" w:hAnsi="Arial" w:cs="Arial"/>
          <w:color w:val="8C8E8D"/>
          <w:sz w:val="20"/>
          <w:szCs w:val="20"/>
        </w:rPr>
        <w:t>日</w:t>
      </w:r>
      <w:r>
        <w:rPr>
          <w:rFonts w:ascii="Arial" w:hAnsi="Arial" w:cs="Arial"/>
          <w:color w:val="8C8E8D"/>
          <w:sz w:val="20"/>
          <w:szCs w:val="20"/>
        </w:rPr>
        <w:t xml:space="preserve"> [</w:t>
      </w:r>
      <w:hyperlink r:id="rId58" w:history="1">
        <w:r>
          <w:rPr>
            <w:rStyle w:val="a8"/>
            <w:rFonts w:ascii="Arial" w:hAnsi="Arial" w:cs="Arial"/>
            <w:color w:val="6F91C8"/>
            <w:sz w:val="20"/>
            <w:szCs w:val="20"/>
            <w:bdr w:val="none" w:sz="0" w:space="0" w:color="auto" w:frame="1"/>
          </w:rPr>
          <w:t>英文</w:t>
        </w:r>
      </w:hyperlink>
      <w:r>
        <w:rPr>
          <w:rFonts w:ascii="Arial" w:hAnsi="Arial" w:cs="Arial"/>
          <w:color w:val="8C8E8D"/>
          <w:sz w:val="20"/>
          <w:szCs w:val="20"/>
        </w:rPr>
        <w:t>] </w:t>
      </w:r>
    </w:p>
    <w:p w14:paraId="1C665AC6" w14:textId="77777777" w:rsidR="00B85F5A" w:rsidRDefault="00B85F5A" w:rsidP="00B85F5A">
      <w:pPr>
        <w:widowControl/>
        <w:numPr>
          <w:ilvl w:val="0"/>
          <w:numId w:val="2"/>
        </w:numPr>
        <w:shd w:val="clear" w:color="auto" w:fill="EEEEEE"/>
        <w:ind w:left="960"/>
        <w:jc w:val="left"/>
        <w:rPr>
          <w:rFonts w:ascii="Arial" w:hAnsi="Arial" w:cs="Arial"/>
          <w:color w:val="8C8E8D"/>
          <w:sz w:val="20"/>
          <w:szCs w:val="20"/>
        </w:rPr>
      </w:pPr>
      <w:r>
        <w:rPr>
          <w:rFonts w:ascii="Arial" w:hAnsi="Arial" w:cs="Arial"/>
          <w:color w:val="8C8E8D"/>
          <w:sz w:val="20"/>
          <w:szCs w:val="20"/>
        </w:rPr>
        <w:t>约旦</w:t>
      </w:r>
      <w:r>
        <w:rPr>
          <w:rFonts w:ascii="Arial" w:hAnsi="Arial" w:cs="Arial"/>
          <w:color w:val="8C8E8D"/>
          <w:sz w:val="20"/>
          <w:szCs w:val="20"/>
        </w:rPr>
        <w:t>, 2017</w:t>
      </w:r>
      <w:r>
        <w:rPr>
          <w:rFonts w:ascii="Arial" w:hAnsi="Arial" w:cs="Arial"/>
          <w:color w:val="8C8E8D"/>
          <w:sz w:val="20"/>
          <w:szCs w:val="20"/>
        </w:rPr>
        <w:t>年</w:t>
      </w:r>
      <w:r>
        <w:rPr>
          <w:rFonts w:ascii="Arial" w:hAnsi="Arial" w:cs="Arial"/>
          <w:color w:val="8C8E8D"/>
          <w:sz w:val="20"/>
          <w:szCs w:val="20"/>
        </w:rPr>
        <w:t>3</w:t>
      </w:r>
      <w:r>
        <w:rPr>
          <w:rFonts w:ascii="Arial" w:hAnsi="Arial" w:cs="Arial"/>
          <w:color w:val="8C8E8D"/>
          <w:sz w:val="20"/>
          <w:szCs w:val="20"/>
        </w:rPr>
        <w:t>月</w:t>
      </w:r>
      <w:r>
        <w:rPr>
          <w:rFonts w:ascii="Arial" w:hAnsi="Arial" w:cs="Arial"/>
          <w:color w:val="8C8E8D"/>
          <w:sz w:val="20"/>
          <w:szCs w:val="20"/>
        </w:rPr>
        <w:t>9</w:t>
      </w:r>
      <w:r>
        <w:rPr>
          <w:rFonts w:ascii="Arial" w:hAnsi="Arial" w:cs="Arial"/>
          <w:color w:val="8C8E8D"/>
          <w:sz w:val="20"/>
          <w:szCs w:val="20"/>
        </w:rPr>
        <w:t>日</w:t>
      </w:r>
      <w:r>
        <w:rPr>
          <w:rFonts w:ascii="Arial" w:hAnsi="Arial" w:cs="Arial"/>
          <w:color w:val="8C8E8D"/>
          <w:sz w:val="20"/>
          <w:szCs w:val="20"/>
        </w:rPr>
        <w:t xml:space="preserve"> [</w:t>
      </w:r>
      <w:hyperlink r:id="rId59" w:history="1">
        <w:r>
          <w:rPr>
            <w:rStyle w:val="a8"/>
            <w:rFonts w:ascii="Arial" w:hAnsi="Arial" w:cs="Arial"/>
            <w:color w:val="6F91C8"/>
            <w:sz w:val="20"/>
            <w:szCs w:val="20"/>
            <w:bdr w:val="none" w:sz="0" w:space="0" w:color="auto" w:frame="1"/>
          </w:rPr>
          <w:t>英文</w:t>
        </w:r>
      </w:hyperlink>
      <w:r>
        <w:rPr>
          <w:rFonts w:ascii="Arial" w:hAnsi="Arial" w:cs="Arial"/>
          <w:color w:val="8C8E8D"/>
          <w:sz w:val="20"/>
          <w:szCs w:val="20"/>
        </w:rPr>
        <w:t>]  </w:t>
      </w:r>
    </w:p>
    <w:p w14:paraId="1DB50CD6" w14:textId="77777777" w:rsidR="00B85F5A" w:rsidRDefault="00B85F5A" w:rsidP="00B85F5A">
      <w:pPr>
        <w:widowControl/>
        <w:numPr>
          <w:ilvl w:val="0"/>
          <w:numId w:val="2"/>
        </w:numPr>
        <w:shd w:val="clear" w:color="auto" w:fill="EEEEEE"/>
        <w:ind w:left="960"/>
        <w:jc w:val="left"/>
        <w:rPr>
          <w:rFonts w:ascii="Arial" w:hAnsi="Arial" w:cs="Arial"/>
          <w:color w:val="8C8E8D"/>
          <w:sz w:val="20"/>
          <w:szCs w:val="20"/>
        </w:rPr>
      </w:pPr>
      <w:r>
        <w:rPr>
          <w:rFonts w:ascii="Arial" w:hAnsi="Arial" w:cs="Arial"/>
          <w:color w:val="8C8E8D"/>
          <w:sz w:val="20"/>
          <w:szCs w:val="20"/>
        </w:rPr>
        <w:t>柬埔寨</w:t>
      </w:r>
      <w:r>
        <w:rPr>
          <w:rFonts w:ascii="Arial" w:hAnsi="Arial" w:cs="Arial"/>
          <w:color w:val="8C8E8D"/>
          <w:sz w:val="20"/>
          <w:szCs w:val="20"/>
        </w:rPr>
        <w:t>, 2016</w:t>
      </w:r>
      <w:r>
        <w:rPr>
          <w:rFonts w:ascii="Arial" w:hAnsi="Arial" w:cs="Arial"/>
          <w:color w:val="8C8E8D"/>
          <w:sz w:val="20"/>
          <w:szCs w:val="20"/>
        </w:rPr>
        <w:t>年</w:t>
      </w:r>
      <w:r>
        <w:rPr>
          <w:rFonts w:ascii="Arial" w:hAnsi="Arial" w:cs="Arial"/>
          <w:color w:val="8C8E8D"/>
          <w:sz w:val="20"/>
          <w:szCs w:val="20"/>
        </w:rPr>
        <w:t>9</w:t>
      </w:r>
      <w:r>
        <w:rPr>
          <w:rFonts w:ascii="Arial" w:hAnsi="Arial" w:cs="Arial"/>
          <w:color w:val="8C8E8D"/>
          <w:sz w:val="20"/>
          <w:szCs w:val="20"/>
        </w:rPr>
        <w:t>月</w:t>
      </w:r>
      <w:r>
        <w:rPr>
          <w:rFonts w:ascii="Arial" w:hAnsi="Arial" w:cs="Arial"/>
          <w:color w:val="8C8E8D"/>
          <w:sz w:val="20"/>
          <w:szCs w:val="20"/>
        </w:rPr>
        <w:t>8</w:t>
      </w:r>
      <w:r>
        <w:rPr>
          <w:rFonts w:ascii="Arial" w:hAnsi="Arial" w:cs="Arial"/>
          <w:color w:val="8C8E8D"/>
          <w:sz w:val="20"/>
          <w:szCs w:val="20"/>
        </w:rPr>
        <w:t>日</w:t>
      </w:r>
      <w:r>
        <w:rPr>
          <w:rFonts w:ascii="Arial" w:hAnsi="Arial" w:cs="Arial"/>
          <w:color w:val="8C8E8D"/>
          <w:sz w:val="20"/>
          <w:szCs w:val="20"/>
        </w:rPr>
        <w:t xml:space="preserve"> [</w:t>
      </w:r>
      <w:hyperlink r:id="rId60" w:history="1">
        <w:r>
          <w:rPr>
            <w:rStyle w:val="a8"/>
            <w:rFonts w:ascii="Arial" w:hAnsi="Arial" w:cs="Arial"/>
            <w:color w:val="6F91C8"/>
            <w:sz w:val="20"/>
            <w:szCs w:val="20"/>
            <w:bdr w:val="none" w:sz="0" w:space="0" w:color="auto" w:frame="1"/>
          </w:rPr>
          <w:t>英文</w:t>
        </w:r>
      </w:hyperlink>
      <w:r>
        <w:rPr>
          <w:rFonts w:ascii="Arial" w:hAnsi="Arial" w:cs="Arial"/>
          <w:color w:val="8C8E8D"/>
          <w:sz w:val="20"/>
          <w:szCs w:val="20"/>
        </w:rPr>
        <w:t>]</w:t>
      </w:r>
    </w:p>
    <w:p w14:paraId="45BA3C58" w14:textId="77777777" w:rsidR="00B85F5A" w:rsidRDefault="00B85F5A" w:rsidP="00B85F5A">
      <w:pPr>
        <w:widowControl/>
        <w:numPr>
          <w:ilvl w:val="0"/>
          <w:numId w:val="2"/>
        </w:numPr>
        <w:shd w:val="clear" w:color="auto" w:fill="EEEEEE"/>
        <w:ind w:left="960"/>
        <w:jc w:val="left"/>
        <w:rPr>
          <w:rFonts w:ascii="Arial" w:hAnsi="Arial" w:cs="Arial"/>
          <w:color w:val="8C8E8D"/>
          <w:sz w:val="20"/>
          <w:szCs w:val="20"/>
        </w:rPr>
      </w:pPr>
      <w:r>
        <w:rPr>
          <w:rFonts w:ascii="Arial" w:hAnsi="Arial" w:cs="Arial"/>
          <w:color w:val="8C8E8D"/>
          <w:sz w:val="20"/>
          <w:szCs w:val="20"/>
        </w:rPr>
        <w:t>吉布提</w:t>
      </w:r>
      <w:r>
        <w:rPr>
          <w:rFonts w:ascii="Arial" w:hAnsi="Arial" w:cs="Arial"/>
          <w:color w:val="8C8E8D"/>
          <w:sz w:val="20"/>
          <w:szCs w:val="20"/>
        </w:rPr>
        <w:t>, 2016</w:t>
      </w:r>
      <w:r>
        <w:rPr>
          <w:rFonts w:ascii="Arial" w:hAnsi="Arial" w:cs="Arial"/>
          <w:color w:val="8C8E8D"/>
          <w:sz w:val="20"/>
          <w:szCs w:val="20"/>
        </w:rPr>
        <w:t>年</w:t>
      </w:r>
      <w:r>
        <w:rPr>
          <w:rFonts w:ascii="Arial" w:hAnsi="Arial" w:cs="Arial"/>
          <w:color w:val="8C8E8D"/>
          <w:sz w:val="20"/>
          <w:szCs w:val="20"/>
        </w:rPr>
        <w:t>6</w:t>
      </w:r>
      <w:r>
        <w:rPr>
          <w:rFonts w:ascii="Arial" w:hAnsi="Arial" w:cs="Arial"/>
          <w:color w:val="8C8E8D"/>
          <w:sz w:val="20"/>
          <w:szCs w:val="20"/>
        </w:rPr>
        <w:t>月</w:t>
      </w:r>
      <w:r>
        <w:rPr>
          <w:rFonts w:ascii="Arial" w:hAnsi="Arial" w:cs="Arial"/>
          <w:color w:val="8C8E8D"/>
          <w:sz w:val="20"/>
          <w:szCs w:val="20"/>
        </w:rPr>
        <w:t>23</w:t>
      </w:r>
      <w:r>
        <w:rPr>
          <w:rFonts w:ascii="Arial" w:hAnsi="Arial" w:cs="Arial"/>
          <w:color w:val="8C8E8D"/>
          <w:sz w:val="20"/>
          <w:szCs w:val="20"/>
        </w:rPr>
        <w:t>日</w:t>
      </w:r>
      <w:r>
        <w:rPr>
          <w:rFonts w:ascii="Arial" w:hAnsi="Arial" w:cs="Arial"/>
          <w:color w:val="8C8E8D"/>
          <w:sz w:val="20"/>
          <w:szCs w:val="20"/>
        </w:rPr>
        <w:t xml:space="preserve"> [</w:t>
      </w:r>
      <w:hyperlink r:id="rId61" w:history="1">
        <w:r>
          <w:rPr>
            <w:rStyle w:val="a8"/>
            <w:rFonts w:ascii="Arial" w:hAnsi="Arial" w:cs="Arial"/>
            <w:color w:val="6F91C8"/>
            <w:sz w:val="20"/>
            <w:szCs w:val="20"/>
            <w:bdr w:val="none" w:sz="0" w:space="0" w:color="auto" w:frame="1"/>
          </w:rPr>
          <w:t>英文</w:t>
        </w:r>
      </w:hyperlink>
      <w:r>
        <w:rPr>
          <w:rFonts w:ascii="Arial" w:hAnsi="Arial" w:cs="Arial"/>
          <w:color w:val="8C8E8D"/>
          <w:sz w:val="20"/>
          <w:szCs w:val="20"/>
        </w:rPr>
        <w:t>] </w:t>
      </w:r>
    </w:p>
    <w:p w14:paraId="14A9C434" w14:textId="77777777" w:rsidR="00B85F5A" w:rsidRDefault="00B85F5A" w:rsidP="00B85F5A">
      <w:pPr>
        <w:widowControl/>
        <w:numPr>
          <w:ilvl w:val="0"/>
          <w:numId w:val="2"/>
        </w:numPr>
        <w:shd w:val="clear" w:color="auto" w:fill="EEEEEE"/>
        <w:ind w:left="960"/>
        <w:jc w:val="left"/>
        <w:rPr>
          <w:rFonts w:ascii="Arial" w:hAnsi="Arial" w:cs="Arial"/>
          <w:color w:val="8C8E8D"/>
          <w:sz w:val="20"/>
          <w:szCs w:val="20"/>
        </w:rPr>
      </w:pPr>
      <w:r>
        <w:rPr>
          <w:rFonts w:ascii="Arial" w:hAnsi="Arial" w:cs="Arial"/>
          <w:color w:val="8C8E8D"/>
          <w:sz w:val="20"/>
          <w:szCs w:val="20"/>
        </w:rPr>
        <w:t>科威特</w:t>
      </w:r>
      <w:r>
        <w:rPr>
          <w:rFonts w:ascii="Arial" w:hAnsi="Arial" w:cs="Arial"/>
          <w:color w:val="8C8E8D"/>
          <w:sz w:val="20"/>
          <w:szCs w:val="20"/>
        </w:rPr>
        <w:t>, 2016</w:t>
      </w:r>
      <w:r>
        <w:rPr>
          <w:rFonts w:ascii="Arial" w:hAnsi="Arial" w:cs="Arial"/>
          <w:color w:val="8C8E8D"/>
          <w:sz w:val="20"/>
          <w:szCs w:val="20"/>
        </w:rPr>
        <w:t>年</w:t>
      </w:r>
      <w:r>
        <w:rPr>
          <w:rFonts w:ascii="Arial" w:hAnsi="Arial" w:cs="Arial"/>
          <w:color w:val="8C8E8D"/>
          <w:sz w:val="20"/>
          <w:szCs w:val="20"/>
        </w:rPr>
        <w:t>6</w:t>
      </w:r>
      <w:r>
        <w:rPr>
          <w:rFonts w:ascii="Arial" w:hAnsi="Arial" w:cs="Arial"/>
          <w:color w:val="8C8E8D"/>
          <w:sz w:val="20"/>
          <w:szCs w:val="20"/>
        </w:rPr>
        <w:t>月</w:t>
      </w:r>
      <w:r>
        <w:rPr>
          <w:rFonts w:ascii="Arial" w:hAnsi="Arial" w:cs="Arial"/>
          <w:color w:val="8C8E8D"/>
          <w:sz w:val="20"/>
          <w:szCs w:val="20"/>
        </w:rPr>
        <w:t>9</w:t>
      </w:r>
      <w:r>
        <w:rPr>
          <w:rFonts w:ascii="Arial" w:hAnsi="Arial" w:cs="Arial"/>
          <w:color w:val="8C8E8D"/>
          <w:sz w:val="20"/>
          <w:szCs w:val="20"/>
        </w:rPr>
        <w:t>日</w:t>
      </w:r>
      <w:r>
        <w:rPr>
          <w:rFonts w:ascii="Arial" w:hAnsi="Arial" w:cs="Arial"/>
          <w:color w:val="8C8E8D"/>
          <w:sz w:val="20"/>
          <w:szCs w:val="20"/>
        </w:rPr>
        <w:t xml:space="preserve"> [</w:t>
      </w:r>
      <w:hyperlink r:id="rId62" w:history="1">
        <w:r>
          <w:rPr>
            <w:rStyle w:val="a8"/>
            <w:rFonts w:ascii="Arial" w:hAnsi="Arial" w:cs="Arial"/>
            <w:color w:val="6F91C8"/>
            <w:sz w:val="20"/>
            <w:szCs w:val="20"/>
            <w:bdr w:val="none" w:sz="0" w:space="0" w:color="auto" w:frame="1"/>
          </w:rPr>
          <w:t>英文</w:t>
        </w:r>
      </w:hyperlink>
      <w:r>
        <w:rPr>
          <w:rFonts w:ascii="Arial" w:hAnsi="Arial" w:cs="Arial"/>
          <w:color w:val="8C8E8D"/>
          <w:sz w:val="20"/>
          <w:szCs w:val="20"/>
        </w:rPr>
        <w:t>]</w:t>
      </w:r>
    </w:p>
    <w:p w14:paraId="4FD8B643" w14:textId="77777777" w:rsidR="00B85F5A" w:rsidRDefault="00B85F5A" w:rsidP="00B85F5A">
      <w:pPr>
        <w:widowControl/>
        <w:numPr>
          <w:ilvl w:val="0"/>
          <w:numId w:val="2"/>
        </w:numPr>
        <w:shd w:val="clear" w:color="auto" w:fill="EEEEEE"/>
        <w:ind w:left="960"/>
        <w:jc w:val="left"/>
        <w:rPr>
          <w:rFonts w:ascii="Arial" w:hAnsi="Arial" w:cs="Arial"/>
          <w:color w:val="8C8E8D"/>
          <w:sz w:val="20"/>
          <w:szCs w:val="20"/>
        </w:rPr>
      </w:pPr>
      <w:r>
        <w:rPr>
          <w:rFonts w:ascii="Arial" w:hAnsi="Arial" w:cs="Arial"/>
          <w:color w:val="8C8E8D"/>
          <w:sz w:val="20"/>
          <w:szCs w:val="20"/>
        </w:rPr>
        <w:t>未加入</w:t>
      </w:r>
      <w:r>
        <w:rPr>
          <w:rFonts w:ascii="Arial" w:hAnsi="Arial" w:cs="Arial"/>
          <w:color w:val="8C8E8D"/>
          <w:sz w:val="20"/>
          <w:szCs w:val="20"/>
        </w:rPr>
        <w:t>PCT</w:t>
      </w:r>
      <w:r>
        <w:rPr>
          <w:rFonts w:ascii="Arial" w:hAnsi="Arial" w:cs="Arial"/>
          <w:color w:val="8C8E8D"/>
          <w:sz w:val="20"/>
          <w:szCs w:val="20"/>
        </w:rPr>
        <w:t>的巴黎公约成员国</w:t>
      </w:r>
      <w:r>
        <w:rPr>
          <w:rFonts w:ascii="Arial" w:hAnsi="Arial" w:cs="Arial"/>
          <w:color w:val="8C8E8D"/>
          <w:sz w:val="20"/>
          <w:szCs w:val="20"/>
        </w:rPr>
        <w:t> [</w:t>
      </w:r>
      <w:hyperlink r:id="rId63" w:history="1">
        <w:r>
          <w:rPr>
            <w:rStyle w:val="a8"/>
            <w:rFonts w:ascii="Arial" w:hAnsi="Arial" w:cs="Arial"/>
            <w:color w:val="6F91C8"/>
            <w:sz w:val="20"/>
            <w:szCs w:val="20"/>
            <w:bdr w:val="none" w:sz="0" w:space="0" w:color="auto" w:frame="1"/>
          </w:rPr>
          <w:t>英文</w:t>
        </w:r>
      </w:hyperlink>
      <w:r>
        <w:rPr>
          <w:rFonts w:ascii="Arial" w:hAnsi="Arial" w:cs="Arial"/>
          <w:color w:val="8C8E8D"/>
          <w:sz w:val="20"/>
          <w:szCs w:val="20"/>
        </w:rPr>
        <w:t>]</w:t>
      </w:r>
    </w:p>
    <w:p w14:paraId="47D50B18" w14:textId="77777777" w:rsidR="00B85F5A" w:rsidRDefault="00B85F5A" w:rsidP="00B85F5A">
      <w:pPr>
        <w:pStyle w:val="2"/>
        <w:shd w:val="clear" w:color="auto" w:fill="EEEEEE"/>
        <w:spacing w:before="0" w:beforeAutospacing="0" w:after="240" w:afterAutospacing="0"/>
        <w:rPr>
          <w:rFonts w:ascii="Arial" w:hAnsi="Arial" w:cs="Arial"/>
          <w:color w:val="3B3B3B"/>
          <w:sz w:val="35"/>
          <w:szCs w:val="35"/>
        </w:rPr>
      </w:pPr>
      <w:r>
        <w:rPr>
          <w:rFonts w:ascii="Arial" w:hAnsi="Arial" w:cs="Arial"/>
          <w:color w:val="3B3B3B"/>
          <w:sz w:val="35"/>
          <w:szCs w:val="35"/>
        </w:rPr>
        <w:t>费用减免</w:t>
      </w:r>
    </w:p>
    <w:p w14:paraId="531780FE" w14:textId="77777777" w:rsidR="00B85F5A" w:rsidRDefault="00B85F5A" w:rsidP="00B85F5A">
      <w:pPr>
        <w:widowControl/>
        <w:numPr>
          <w:ilvl w:val="0"/>
          <w:numId w:val="3"/>
        </w:numPr>
        <w:shd w:val="clear" w:color="auto" w:fill="EEEEEE"/>
        <w:ind w:left="960"/>
        <w:jc w:val="left"/>
        <w:rPr>
          <w:rFonts w:ascii="Arial" w:hAnsi="Arial" w:cs="Arial"/>
          <w:color w:val="8C8E8D"/>
          <w:sz w:val="20"/>
          <w:szCs w:val="20"/>
        </w:rPr>
      </w:pPr>
      <w:r>
        <w:rPr>
          <w:rFonts w:ascii="Arial" w:hAnsi="Arial" w:cs="Arial"/>
          <w:color w:val="8C8E8D"/>
          <w:sz w:val="20"/>
          <w:szCs w:val="20"/>
        </w:rPr>
        <w:t>属于满足一定标准的国家的国民以及居民的部分申请人，可有权享受某些</w:t>
      </w:r>
      <w:r>
        <w:rPr>
          <w:rFonts w:ascii="Arial" w:hAnsi="Arial" w:cs="Arial"/>
          <w:color w:val="8C8E8D"/>
          <w:sz w:val="20"/>
          <w:szCs w:val="20"/>
        </w:rPr>
        <w:t>PCT</w:t>
      </w:r>
      <w:r>
        <w:rPr>
          <w:rFonts w:ascii="Arial" w:hAnsi="Arial" w:cs="Arial"/>
          <w:color w:val="8C8E8D"/>
          <w:sz w:val="20"/>
          <w:szCs w:val="20"/>
        </w:rPr>
        <w:t>费用的</w:t>
      </w:r>
      <w:r>
        <w:rPr>
          <w:rFonts w:ascii="Arial" w:hAnsi="Arial" w:cs="Arial"/>
          <w:color w:val="8C8E8D"/>
          <w:sz w:val="20"/>
          <w:szCs w:val="20"/>
        </w:rPr>
        <w:t>90%</w:t>
      </w:r>
      <w:r>
        <w:rPr>
          <w:rFonts w:ascii="Arial" w:hAnsi="Arial" w:cs="Arial"/>
          <w:color w:val="8C8E8D"/>
          <w:sz w:val="20"/>
          <w:szCs w:val="20"/>
        </w:rPr>
        <w:t>减免。</w:t>
      </w:r>
      <w:r>
        <w:rPr>
          <w:rFonts w:ascii="Arial" w:hAnsi="Arial" w:cs="Arial"/>
          <w:color w:val="8C8E8D"/>
          <w:sz w:val="20"/>
          <w:szCs w:val="20"/>
        </w:rPr>
        <w:t>[</w:t>
      </w:r>
      <w:hyperlink r:id="rId64" w:history="1">
        <w:r>
          <w:rPr>
            <w:rStyle w:val="a8"/>
            <w:rFonts w:ascii="Arial" w:hAnsi="Arial" w:cs="Arial"/>
            <w:color w:val="6F91C8"/>
            <w:sz w:val="20"/>
            <w:szCs w:val="20"/>
            <w:bdr w:val="none" w:sz="0" w:space="0" w:color="auto" w:frame="1"/>
          </w:rPr>
          <w:t>英文</w:t>
        </w:r>
      </w:hyperlink>
      <w:r>
        <w:rPr>
          <w:rFonts w:ascii="Arial" w:hAnsi="Arial" w:cs="Arial"/>
          <w:color w:val="8C8E8D"/>
          <w:sz w:val="20"/>
          <w:szCs w:val="20"/>
        </w:rPr>
        <w:t>]</w:t>
      </w:r>
    </w:p>
    <w:p w14:paraId="47BC71FB" w14:textId="77777777" w:rsidR="00B85F5A" w:rsidRDefault="00C80A23" w:rsidP="00B85F5A">
      <w:pPr>
        <w:rPr>
          <w:rFonts w:ascii="宋体" w:hAnsi="宋体" w:cs="宋体"/>
          <w:sz w:val="24"/>
          <w:szCs w:val="24"/>
        </w:rPr>
      </w:pPr>
      <w:hyperlink r:id="rId65" w:tooltip="World Intellectual Property Organization" w:history="1">
        <w:r w:rsidR="00B85F5A">
          <w:rPr>
            <w:color w:val="FFFFFF"/>
            <w:bdr w:val="none" w:sz="0" w:space="0" w:color="auto" w:frame="1"/>
          </w:rPr>
          <w:fldChar w:fldCharType="begin"/>
        </w:r>
        <w:r w:rsidR="00B85F5A">
          <w:rPr>
            <w:color w:val="FFFFFF"/>
            <w:bdr w:val="none" w:sz="0" w:space="0" w:color="auto" w:frame="1"/>
          </w:rPr>
          <w:instrText xml:space="preserve"> INCLUDEPICTURE "https://www.wipo.int/export/system/modules/org.wipo.internet.rwd.templates/resources/images/logo__wipo-zh.svg" \* MERGEFORMATINET </w:instrText>
        </w:r>
        <w:r w:rsidR="00B85F5A">
          <w:rPr>
            <w:color w:val="FFFFFF"/>
            <w:bdr w:val="none" w:sz="0" w:space="0" w:color="auto" w:frame="1"/>
          </w:rPr>
          <w:fldChar w:fldCharType="separate"/>
        </w:r>
        <w:r>
          <w:rPr>
            <w:color w:val="FFFFFF"/>
            <w:bdr w:val="none" w:sz="0" w:space="0" w:color="auto" w:frame="1"/>
          </w:rPr>
          <w:pict w14:anchorId="28E746D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WIPO logo" href="https://www.wipo.int/portal/zh/" title="&quot;World Intellectual Property Organization&quot;" style="width:24pt;height:24pt" o:button="t"/>
          </w:pict>
        </w:r>
        <w:r w:rsidR="00B85F5A">
          <w:rPr>
            <w:color w:val="FFFFFF"/>
            <w:bdr w:val="none" w:sz="0" w:space="0" w:color="auto" w:frame="1"/>
          </w:rPr>
          <w:fldChar w:fldCharType="end"/>
        </w:r>
      </w:hyperlink>
    </w:p>
    <w:p w14:paraId="0E1477EF" w14:textId="77777777" w:rsidR="007F7659" w:rsidRPr="00B85F5A" w:rsidRDefault="007F7659"/>
    <w:sectPr w:rsidR="007F7659" w:rsidRPr="00B85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AB1D4" w14:textId="77777777" w:rsidR="00C80A23" w:rsidRDefault="00C80A23" w:rsidP="00B85F5A">
      <w:r>
        <w:separator/>
      </w:r>
    </w:p>
  </w:endnote>
  <w:endnote w:type="continuationSeparator" w:id="0">
    <w:p w14:paraId="5142E2F7" w14:textId="77777777" w:rsidR="00C80A23" w:rsidRDefault="00C80A23" w:rsidP="00B8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C2E1" w14:textId="77777777" w:rsidR="00C80A23" w:rsidRDefault="00C80A23" w:rsidP="00B85F5A">
      <w:r>
        <w:separator/>
      </w:r>
    </w:p>
  </w:footnote>
  <w:footnote w:type="continuationSeparator" w:id="0">
    <w:p w14:paraId="6B322AFB" w14:textId="77777777" w:rsidR="00C80A23" w:rsidRDefault="00C80A23" w:rsidP="00B85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14BAC"/>
    <w:multiLevelType w:val="multilevel"/>
    <w:tmpl w:val="78B2A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871CFE"/>
    <w:multiLevelType w:val="multilevel"/>
    <w:tmpl w:val="0872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BF461A"/>
    <w:multiLevelType w:val="multilevel"/>
    <w:tmpl w:val="15081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3E13DA"/>
    <w:multiLevelType w:val="multilevel"/>
    <w:tmpl w:val="962A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441"/>
    <w:rsid w:val="001010C3"/>
    <w:rsid w:val="00492441"/>
    <w:rsid w:val="007F7659"/>
    <w:rsid w:val="00B85F5A"/>
    <w:rsid w:val="00C80A23"/>
    <w:rsid w:val="00D1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9F8E0F"/>
  <w15:chartTrackingRefBased/>
  <w15:docId w15:val="{8BC9B9E4-710E-4CBC-A2FC-2BD98F97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B85F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85F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5F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5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5F5A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85F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85F5A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msonormal0">
    <w:name w:val="msonormal"/>
    <w:basedOn w:val="a"/>
    <w:rsid w:val="00B85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B85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B85F5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85F5A"/>
    <w:rPr>
      <w:color w:val="800080"/>
      <w:u w:val="single"/>
    </w:rPr>
  </w:style>
  <w:style w:type="character" w:customStyle="1" w:styleId="preferred">
    <w:name w:val="preferred"/>
    <w:basedOn w:val="a0"/>
    <w:rsid w:val="00B85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04206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4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37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80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200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86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ipo.int/pct/zh/pct_contracting_states.html" TargetMode="External"/><Relationship Id="rId21" Type="http://schemas.openxmlformats.org/officeDocument/2006/relationships/hyperlink" Target="https://www.wipo.int/pct/zh/pct_contracting_states.html" TargetMode="External"/><Relationship Id="rId34" Type="http://schemas.openxmlformats.org/officeDocument/2006/relationships/hyperlink" Target="https://www.wipo.int/pct/zh/pct_contracting_states.html" TargetMode="External"/><Relationship Id="rId42" Type="http://schemas.openxmlformats.org/officeDocument/2006/relationships/hyperlink" Target="https://www.wipo.int/pct/zh/pct_contracting_states.html" TargetMode="External"/><Relationship Id="rId47" Type="http://schemas.openxmlformats.org/officeDocument/2006/relationships/hyperlink" Target="https://www.wipo.int/pct/zh/pct_contracting_states.html" TargetMode="External"/><Relationship Id="rId50" Type="http://schemas.openxmlformats.org/officeDocument/2006/relationships/hyperlink" Target="https://www.wipo.int/pct/zh/pct_contracting_states.html" TargetMode="External"/><Relationship Id="rId55" Type="http://schemas.openxmlformats.org/officeDocument/2006/relationships/hyperlink" Target="https://www.wipo.int/pct/zh/texts/index.htm" TargetMode="External"/><Relationship Id="rId63" Type="http://schemas.openxmlformats.org/officeDocument/2006/relationships/hyperlink" Target="https://www.wipo.int/pct/en/paris_non_pct.html" TargetMode="Externa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hyperlink" Target="https://www.wipo.int/pct/zh/pct_contracting_states.html" TargetMode="External"/><Relationship Id="rId29" Type="http://schemas.openxmlformats.org/officeDocument/2006/relationships/hyperlink" Target="https://www.wipo.int/pct/zh/pct_contracting_states.html" TargetMode="External"/><Relationship Id="rId11" Type="http://schemas.openxmlformats.org/officeDocument/2006/relationships/hyperlink" Target="https://www.wipo.int/pct/zh/pct_contracting_states.html" TargetMode="External"/><Relationship Id="rId24" Type="http://schemas.openxmlformats.org/officeDocument/2006/relationships/hyperlink" Target="https://www.wipo.int/pct/zh/pct_contracting_states.html" TargetMode="External"/><Relationship Id="rId32" Type="http://schemas.openxmlformats.org/officeDocument/2006/relationships/hyperlink" Target="https://www.wipo.int/pct/zh/pct_contracting_states.html" TargetMode="External"/><Relationship Id="rId37" Type="http://schemas.openxmlformats.org/officeDocument/2006/relationships/hyperlink" Target="https://www.wipo.int/pct/zh/pct_contracting_states.html" TargetMode="External"/><Relationship Id="rId40" Type="http://schemas.openxmlformats.org/officeDocument/2006/relationships/hyperlink" Target="https://www.wipo.int/pct/zh/pct_contracting_states.html" TargetMode="External"/><Relationship Id="rId45" Type="http://schemas.openxmlformats.org/officeDocument/2006/relationships/hyperlink" Target="https://www.wipo.int/pct/zh/pct_contracting_states.html" TargetMode="External"/><Relationship Id="rId53" Type="http://schemas.openxmlformats.org/officeDocument/2006/relationships/hyperlink" Target="https://www.wipo.int/pct/zh/pct_contracting_states.html" TargetMode="External"/><Relationship Id="rId58" Type="http://schemas.openxmlformats.org/officeDocument/2006/relationships/hyperlink" Target="https://www.wipo.int/edocs/pctndocs/en/2019/pct_news_2019_10.pdf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www.wipo.int/pct/en/new_pct_contacting_states.html" TargetMode="External"/><Relationship Id="rId19" Type="http://schemas.openxmlformats.org/officeDocument/2006/relationships/hyperlink" Target="https://www.wipo.int/pct/zh/pct_contracting_states.html" TargetMode="External"/><Relationship Id="rId14" Type="http://schemas.openxmlformats.org/officeDocument/2006/relationships/hyperlink" Target="https://www.wipo.int/pct/zh/pct_contracting_states.html" TargetMode="External"/><Relationship Id="rId22" Type="http://schemas.openxmlformats.org/officeDocument/2006/relationships/hyperlink" Target="https://www.wipo.int/pct/zh/pct_contracting_states.html" TargetMode="External"/><Relationship Id="rId27" Type="http://schemas.openxmlformats.org/officeDocument/2006/relationships/hyperlink" Target="https://www.wipo.int/pct/zh/pct_contracting_states.html" TargetMode="External"/><Relationship Id="rId30" Type="http://schemas.openxmlformats.org/officeDocument/2006/relationships/hyperlink" Target="https://www.wipo.int/pct/zh/pct_contracting_states.html" TargetMode="External"/><Relationship Id="rId35" Type="http://schemas.openxmlformats.org/officeDocument/2006/relationships/hyperlink" Target="https://www.wipo.int/pct/zh/pct_contracting_states.html" TargetMode="External"/><Relationship Id="rId43" Type="http://schemas.openxmlformats.org/officeDocument/2006/relationships/hyperlink" Target="https://www.wipo.int/pct/zh/pct_contracting_states.html" TargetMode="External"/><Relationship Id="rId48" Type="http://schemas.openxmlformats.org/officeDocument/2006/relationships/hyperlink" Target="https://www.wipo.int/pct/zh/pct_contracting_states.html" TargetMode="External"/><Relationship Id="rId56" Type="http://schemas.openxmlformats.org/officeDocument/2006/relationships/hyperlink" Target="https://www.wipo.int/pct/zh/texts/index.htm" TargetMode="External"/><Relationship Id="rId64" Type="http://schemas.openxmlformats.org/officeDocument/2006/relationships/hyperlink" Target="https://www.wipo.int/pct/en/fees/fee_reduction.pdf" TargetMode="External"/><Relationship Id="rId8" Type="http://schemas.openxmlformats.org/officeDocument/2006/relationships/hyperlink" Target="https://www.wipo.int/pct/zh/pct_contracting_states.html" TargetMode="External"/><Relationship Id="rId51" Type="http://schemas.openxmlformats.org/officeDocument/2006/relationships/hyperlink" Target="https://www.wipo.int/pct/zh/pct_contracting_states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wipo.int/pct/zh/pct_contracting_states.html" TargetMode="External"/><Relationship Id="rId17" Type="http://schemas.openxmlformats.org/officeDocument/2006/relationships/hyperlink" Target="https://www.wipo.int/pct/zh/pct_contracting_states.html" TargetMode="External"/><Relationship Id="rId25" Type="http://schemas.openxmlformats.org/officeDocument/2006/relationships/hyperlink" Target="https://www.wipo.int/pct/zh/pct_contracting_states.html" TargetMode="External"/><Relationship Id="rId33" Type="http://schemas.openxmlformats.org/officeDocument/2006/relationships/hyperlink" Target="https://www.wipo.int/pct/zh/pct_contracting_states.html" TargetMode="External"/><Relationship Id="rId38" Type="http://schemas.openxmlformats.org/officeDocument/2006/relationships/hyperlink" Target="https://www.wipo.int/pct/zh/pct_contracting_states.html" TargetMode="External"/><Relationship Id="rId46" Type="http://schemas.openxmlformats.org/officeDocument/2006/relationships/hyperlink" Target="https://www.wipo.int/pct/zh/pct_contracting_states.html" TargetMode="External"/><Relationship Id="rId59" Type="http://schemas.openxmlformats.org/officeDocument/2006/relationships/hyperlink" Target="https://www.wipo.int/edocs/pctndocs/en/2017/pct_news_2017_3.pdf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wipo.int/pct/zh/pct_contracting_states.html" TargetMode="External"/><Relationship Id="rId41" Type="http://schemas.openxmlformats.org/officeDocument/2006/relationships/hyperlink" Target="https://www.wipo.int/pct/zh/pct_contracting_states.html" TargetMode="External"/><Relationship Id="rId54" Type="http://schemas.openxmlformats.org/officeDocument/2006/relationships/hyperlink" Target="https://www.wipo.int/pct/zh/texts/index.htm" TargetMode="External"/><Relationship Id="rId62" Type="http://schemas.openxmlformats.org/officeDocument/2006/relationships/hyperlink" Target="https://www.wipo.int/edocs/pctndocs/en/2016/pct_news_2016_6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wipo.int/pct/zh/pct_contracting_states.html" TargetMode="External"/><Relationship Id="rId23" Type="http://schemas.openxmlformats.org/officeDocument/2006/relationships/hyperlink" Target="https://www.wipo.int/pct/zh/pct_contracting_states.html" TargetMode="External"/><Relationship Id="rId28" Type="http://schemas.openxmlformats.org/officeDocument/2006/relationships/hyperlink" Target="https://www.wipo.int/pct/zh/pct_contracting_states.html" TargetMode="External"/><Relationship Id="rId36" Type="http://schemas.openxmlformats.org/officeDocument/2006/relationships/hyperlink" Target="https://www.wipo.int/pct/zh/pct_contracting_states.html" TargetMode="External"/><Relationship Id="rId49" Type="http://schemas.openxmlformats.org/officeDocument/2006/relationships/hyperlink" Target="https://www.wipo.int/pct/zh/pct_contracting_states.html" TargetMode="External"/><Relationship Id="rId57" Type="http://schemas.openxmlformats.org/officeDocument/2006/relationships/hyperlink" Target="https://www.wipo.int/pct/zh/texts/index.htm" TargetMode="External"/><Relationship Id="rId10" Type="http://schemas.openxmlformats.org/officeDocument/2006/relationships/hyperlink" Target="https://www.wipo.int/pct/zh/pct_contracting_states.html" TargetMode="External"/><Relationship Id="rId31" Type="http://schemas.openxmlformats.org/officeDocument/2006/relationships/hyperlink" Target="https://www.wipo.int/pct/zh/pct_contracting_states.html" TargetMode="External"/><Relationship Id="rId44" Type="http://schemas.openxmlformats.org/officeDocument/2006/relationships/hyperlink" Target="https://www.wipo.int/pct/zh/pct_contracting_states.html" TargetMode="External"/><Relationship Id="rId52" Type="http://schemas.openxmlformats.org/officeDocument/2006/relationships/hyperlink" Target="https://www.wipo.int/pct/zh/pct_contracting_states.html" TargetMode="External"/><Relationship Id="rId60" Type="http://schemas.openxmlformats.org/officeDocument/2006/relationships/hyperlink" Target="https://www.wipo.int/edocs/pctndocs/en/2016/pct_news_2016_9.pdf" TargetMode="External"/><Relationship Id="rId65" Type="http://schemas.openxmlformats.org/officeDocument/2006/relationships/hyperlink" Target="https://www.wipo.int/portal/z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pct/zh/pct_contracting_states.html" TargetMode="External"/><Relationship Id="rId13" Type="http://schemas.openxmlformats.org/officeDocument/2006/relationships/hyperlink" Target="https://www.wipo.int/pct/zh/pct_contracting_states.html" TargetMode="External"/><Relationship Id="rId18" Type="http://schemas.openxmlformats.org/officeDocument/2006/relationships/hyperlink" Target="https://www.wipo.int/pct/zh/pct_contracting_states.html" TargetMode="External"/><Relationship Id="rId39" Type="http://schemas.openxmlformats.org/officeDocument/2006/relationships/hyperlink" Target="https://www.wipo.int/pct/zh/pct_contracting_states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1288</Words>
  <Characters>7343</Characters>
  <Application>Microsoft Office Word</Application>
  <DocSecurity>0</DocSecurity>
  <Lines>61</Lines>
  <Paragraphs>17</Paragraphs>
  <ScaleCrop>false</ScaleCrop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fengly9028@hotmail.com</dc:creator>
  <cp:keywords/>
  <dc:description/>
  <cp:lastModifiedBy>fengly9028@hotmail.com</cp:lastModifiedBy>
  <cp:revision>3</cp:revision>
  <dcterms:created xsi:type="dcterms:W3CDTF">2021-10-22T06:19:00Z</dcterms:created>
  <dcterms:modified xsi:type="dcterms:W3CDTF">2021-10-22T06:23:00Z</dcterms:modified>
</cp:coreProperties>
</file>